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310" w:rsidRDefault="006B4310" w:rsidP="008E4D30">
      <w:pPr>
        <w:rPr>
          <w:rFonts w:asciiTheme="majorHAnsi" w:hAnsiTheme="majorHAnsi" w:cstheme="majorHAnsi"/>
          <w:b/>
          <w:bCs/>
          <w:sz w:val="20"/>
        </w:rPr>
      </w:pPr>
    </w:p>
    <w:p w:rsidR="00862C35" w:rsidRPr="00EB3421" w:rsidRDefault="00DF2844" w:rsidP="008E4D30">
      <w:pPr>
        <w:rPr>
          <w:rFonts w:asciiTheme="majorHAnsi" w:hAnsiTheme="majorHAnsi" w:cstheme="majorHAnsi"/>
          <w:bCs/>
          <w:sz w:val="20"/>
        </w:rPr>
      </w:pPr>
      <w:r>
        <w:rPr>
          <w:rFonts w:asciiTheme="majorHAnsi" w:hAnsiTheme="majorHAnsi" w:cstheme="majorHAnsi"/>
          <w:b/>
          <w:bCs/>
          <w:sz w:val="20"/>
        </w:rPr>
        <w:t>Faculty member</w:t>
      </w:r>
      <w:r w:rsidR="00862C35" w:rsidRPr="00EB3421">
        <w:rPr>
          <w:rFonts w:asciiTheme="majorHAnsi" w:hAnsiTheme="majorHAnsi" w:cstheme="majorHAnsi"/>
          <w:b/>
          <w:bCs/>
          <w:sz w:val="20"/>
        </w:rPr>
        <w:t xml:space="preserve">: </w:t>
      </w:r>
      <w:r>
        <w:rPr>
          <w:rFonts w:asciiTheme="majorHAnsi" w:hAnsiTheme="majorHAnsi" w:cstheme="majorHAnsi"/>
          <w:b/>
          <w:bCs/>
          <w:sz w:val="20"/>
        </w:rPr>
        <w:t>_</w:t>
      </w:r>
      <w:r w:rsidR="00862C35" w:rsidRPr="00EB3421">
        <w:rPr>
          <w:rFonts w:asciiTheme="majorHAnsi" w:hAnsiTheme="majorHAnsi" w:cstheme="majorHAnsi"/>
          <w:bCs/>
          <w:sz w:val="20"/>
        </w:rPr>
        <w:t>_________________________________________________</w:t>
      </w:r>
      <w:r w:rsidR="00EB3421">
        <w:rPr>
          <w:rFonts w:asciiTheme="majorHAnsi" w:hAnsiTheme="majorHAnsi" w:cstheme="majorHAnsi"/>
          <w:bCs/>
          <w:sz w:val="20"/>
        </w:rPr>
        <w:t>____________</w:t>
      </w:r>
    </w:p>
    <w:p w:rsidR="00862C35" w:rsidRPr="00EB3421" w:rsidRDefault="00970DD6" w:rsidP="008E4D30">
      <w:pPr>
        <w:rPr>
          <w:rFonts w:asciiTheme="majorHAnsi" w:hAnsiTheme="majorHAnsi" w:cstheme="majorHAnsi"/>
          <w:bCs/>
          <w:sz w:val="20"/>
        </w:rPr>
      </w:pPr>
      <w:r>
        <w:rPr>
          <w:rFonts w:asciiTheme="majorHAnsi" w:hAnsiTheme="majorHAnsi" w:cstheme="majorHAnsi"/>
          <w:bCs/>
          <w:sz w:val="20"/>
        </w:rPr>
        <w:tab/>
        <w:t xml:space="preserve"> </w:t>
      </w:r>
      <w:r>
        <w:rPr>
          <w:rFonts w:asciiTheme="majorHAnsi" w:hAnsiTheme="majorHAnsi" w:cstheme="majorHAnsi"/>
          <w:bCs/>
          <w:sz w:val="20"/>
        </w:rPr>
        <w:tab/>
      </w:r>
      <w:r>
        <w:rPr>
          <w:rFonts w:asciiTheme="majorHAnsi" w:hAnsiTheme="majorHAnsi" w:cstheme="majorHAnsi"/>
          <w:bCs/>
          <w:sz w:val="20"/>
        </w:rPr>
        <w:tab/>
        <w:t xml:space="preserve"> (</w:t>
      </w:r>
      <w:proofErr w:type="gramStart"/>
      <w:r>
        <w:rPr>
          <w:rFonts w:asciiTheme="majorHAnsi" w:hAnsiTheme="majorHAnsi" w:cstheme="majorHAnsi"/>
          <w:bCs/>
          <w:sz w:val="20"/>
        </w:rPr>
        <w:t>a</w:t>
      </w:r>
      <w:r w:rsidR="00862C35" w:rsidRPr="00EB3421">
        <w:rPr>
          <w:rFonts w:asciiTheme="majorHAnsi" w:hAnsiTheme="majorHAnsi" w:cstheme="majorHAnsi"/>
          <w:bCs/>
          <w:sz w:val="20"/>
        </w:rPr>
        <w:t>s</w:t>
      </w:r>
      <w:proofErr w:type="gramEnd"/>
      <w:r w:rsidR="00862C35" w:rsidRPr="00EB3421">
        <w:rPr>
          <w:rFonts w:asciiTheme="majorHAnsi" w:hAnsiTheme="majorHAnsi" w:cstheme="majorHAnsi"/>
          <w:bCs/>
          <w:sz w:val="20"/>
        </w:rPr>
        <w:t xml:space="preserve"> it appears on curriculum vitae)</w:t>
      </w:r>
    </w:p>
    <w:p w:rsidR="008E4D30" w:rsidRPr="00DF2844" w:rsidRDefault="008E4D30" w:rsidP="008E4D30">
      <w:pPr>
        <w:rPr>
          <w:rFonts w:asciiTheme="majorHAnsi" w:hAnsiTheme="majorHAnsi" w:cstheme="majorHAnsi"/>
          <w:b/>
          <w:bCs/>
          <w:sz w:val="16"/>
          <w:szCs w:val="16"/>
          <w:u w:val="single"/>
        </w:rPr>
      </w:pPr>
      <w:r w:rsidRPr="00EB3421">
        <w:rPr>
          <w:rFonts w:asciiTheme="majorHAnsi" w:hAnsiTheme="majorHAnsi" w:cstheme="majorHAnsi"/>
          <w:b/>
          <w:bCs/>
          <w:sz w:val="20"/>
        </w:rPr>
        <w:t xml:space="preserve"> </w:t>
      </w:r>
    </w:p>
    <w:p w:rsidR="008E4D30" w:rsidRPr="00EB3421" w:rsidRDefault="00AF5831" w:rsidP="00862C35">
      <w:pPr>
        <w:rPr>
          <w:rFonts w:asciiTheme="majorHAnsi" w:hAnsiTheme="majorHAnsi" w:cstheme="majorHAnsi"/>
          <w:sz w:val="20"/>
          <w:u w:val="single"/>
        </w:rPr>
      </w:pPr>
      <w:r>
        <w:rPr>
          <w:rFonts w:asciiTheme="majorHAnsi" w:hAnsiTheme="majorHAnsi" w:cstheme="majorHAnsi"/>
          <w:b/>
          <w:sz w:val="20"/>
        </w:rPr>
        <w:t xml:space="preserve">Date of </w:t>
      </w:r>
      <w:r w:rsidR="00970DD6">
        <w:rPr>
          <w:rFonts w:asciiTheme="majorHAnsi" w:hAnsiTheme="majorHAnsi" w:cstheme="majorHAnsi"/>
          <w:b/>
          <w:sz w:val="20"/>
        </w:rPr>
        <w:t>b</w:t>
      </w:r>
      <w:r w:rsidR="00862C35" w:rsidRPr="00EB3421">
        <w:rPr>
          <w:rFonts w:asciiTheme="majorHAnsi" w:hAnsiTheme="majorHAnsi" w:cstheme="majorHAnsi"/>
          <w:b/>
          <w:sz w:val="20"/>
        </w:rPr>
        <w:t xml:space="preserve">irth*:  </w:t>
      </w:r>
      <w:r w:rsidR="00862C35" w:rsidRPr="00EB3421">
        <w:rPr>
          <w:rFonts w:asciiTheme="majorHAnsi" w:hAnsiTheme="majorHAnsi" w:cstheme="majorHAnsi"/>
          <w:sz w:val="20"/>
        </w:rPr>
        <w:t>___________________</w:t>
      </w:r>
      <w:r w:rsidR="00EB3421">
        <w:rPr>
          <w:rFonts w:asciiTheme="majorHAnsi" w:hAnsiTheme="majorHAnsi" w:cstheme="majorHAnsi"/>
          <w:sz w:val="20"/>
        </w:rPr>
        <w:t>_____________________________________________</w:t>
      </w:r>
      <w:r w:rsidR="00862C35" w:rsidRPr="00EB3421">
        <w:rPr>
          <w:rFonts w:asciiTheme="majorHAnsi" w:hAnsiTheme="majorHAnsi" w:cstheme="majorHAnsi"/>
          <w:sz w:val="20"/>
        </w:rPr>
        <w:t xml:space="preserve">  </w:t>
      </w:r>
    </w:p>
    <w:p w:rsidR="00DF2844" w:rsidRDefault="00EB3421" w:rsidP="00EB3421">
      <w:pPr>
        <w:pStyle w:val="Header"/>
        <w:tabs>
          <w:tab w:val="clear" w:pos="4320"/>
          <w:tab w:val="clear" w:pos="8640"/>
        </w:tabs>
        <w:ind w:left="720" w:firstLine="720"/>
        <w:rPr>
          <w:rFonts w:asciiTheme="majorHAnsi" w:hAnsiTheme="majorHAnsi" w:cstheme="majorHAnsi"/>
          <w:sz w:val="16"/>
          <w:szCs w:val="16"/>
        </w:rPr>
      </w:pPr>
      <w:r w:rsidRPr="00EB3421">
        <w:rPr>
          <w:rFonts w:asciiTheme="majorHAnsi" w:hAnsiTheme="majorHAnsi" w:cstheme="majorHAnsi"/>
          <w:sz w:val="20"/>
        </w:rPr>
        <w:t xml:space="preserve">     </w:t>
      </w:r>
      <w:r w:rsidR="00862C35" w:rsidRPr="00EB3421">
        <w:rPr>
          <w:rFonts w:asciiTheme="majorHAnsi" w:hAnsiTheme="majorHAnsi" w:cstheme="majorHAnsi"/>
          <w:sz w:val="20"/>
        </w:rPr>
        <w:t>*</w:t>
      </w:r>
      <w:r w:rsidR="00970DD6">
        <w:rPr>
          <w:rFonts w:asciiTheme="majorHAnsi" w:hAnsiTheme="majorHAnsi" w:cstheme="majorHAnsi"/>
          <w:sz w:val="20"/>
        </w:rPr>
        <w:t>T</w:t>
      </w:r>
      <w:r w:rsidR="00862C35" w:rsidRPr="00EB3421">
        <w:rPr>
          <w:rFonts w:asciiTheme="majorHAnsi" w:hAnsiTheme="majorHAnsi" w:cstheme="majorHAnsi"/>
          <w:sz w:val="20"/>
        </w:rPr>
        <w:t xml:space="preserve">o certify attainment of </w:t>
      </w:r>
      <w:r w:rsidR="00862C35" w:rsidRPr="00EB3421">
        <w:rPr>
          <w:rFonts w:asciiTheme="majorHAnsi" w:hAnsiTheme="majorHAnsi" w:cstheme="majorHAnsi"/>
          <w:b/>
          <w:sz w:val="20"/>
        </w:rPr>
        <w:t xml:space="preserve">age of 60 </w:t>
      </w:r>
      <w:r w:rsidR="00862C35" w:rsidRPr="00EB3421">
        <w:rPr>
          <w:rFonts w:asciiTheme="majorHAnsi" w:hAnsiTheme="majorHAnsi" w:cstheme="majorHAnsi"/>
          <w:sz w:val="20"/>
        </w:rPr>
        <w:t>and to establish e-mail account</w:t>
      </w:r>
      <w:r w:rsidR="00862C35" w:rsidRPr="00EB3421">
        <w:rPr>
          <w:rFonts w:asciiTheme="majorHAnsi" w:hAnsiTheme="majorHAnsi" w:cstheme="majorHAnsi"/>
          <w:b/>
          <w:sz w:val="20"/>
        </w:rPr>
        <w:t xml:space="preserve"> </w:t>
      </w:r>
      <w:r w:rsidR="00862C35" w:rsidRPr="00EB3421">
        <w:rPr>
          <w:rFonts w:asciiTheme="majorHAnsi" w:hAnsiTheme="majorHAnsi" w:cstheme="majorHAnsi"/>
          <w:sz w:val="20"/>
        </w:rPr>
        <w:t xml:space="preserve"> </w:t>
      </w:r>
    </w:p>
    <w:p w:rsidR="00862C35" w:rsidRPr="00EB3421" w:rsidRDefault="00862C35" w:rsidP="00EB3421">
      <w:pPr>
        <w:pStyle w:val="Header"/>
        <w:tabs>
          <w:tab w:val="clear" w:pos="4320"/>
          <w:tab w:val="clear" w:pos="8640"/>
        </w:tabs>
        <w:ind w:left="720" w:firstLine="720"/>
        <w:rPr>
          <w:rFonts w:asciiTheme="majorHAnsi" w:hAnsiTheme="majorHAnsi" w:cstheme="majorHAnsi"/>
          <w:sz w:val="20"/>
        </w:rPr>
      </w:pPr>
      <w:r w:rsidRPr="00EB3421">
        <w:rPr>
          <w:rFonts w:asciiTheme="majorHAnsi" w:hAnsiTheme="majorHAnsi" w:cstheme="majorHAnsi"/>
          <w:sz w:val="20"/>
        </w:rPr>
        <w:t xml:space="preserve"> </w:t>
      </w:r>
    </w:p>
    <w:p w:rsidR="00D57A7B" w:rsidRPr="00EB3421" w:rsidRDefault="00862C35" w:rsidP="00862C35">
      <w:pPr>
        <w:spacing w:line="480" w:lineRule="auto"/>
        <w:rPr>
          <w:rFonts w:asciiTheme="majorHAnsi" w:hAnsiTheme="majorHAnsi" w:cstheme="majorHAnsi"/>
          <w:sz w:val="20"/>
        </w:rPr>
      </w:pPr>
      <w:r w:rsidRPr="00EB3421">
        <w:rPr>
          <w:rFonts w:asciiTheme="majorHAnsi" w:hAnsiTheme="majorHAnsi" w:cstheme="majorHAnsi"/>
          <w:b/>
          <w:sz w:val="20"/>
        </w:rPr>
        <w:t xml:space="preserve">Date of </w:t>
      </w:r>
      <w:r w:rsidR="00970DD6">
        <w:rPr>
          <w:rFonts w:asciiTheme="majorHAnsi" w:hAnsiTheme="majorHAnsi" w:cstheme="majorHAnsi"/>
          <w:b/>
          <w:sz w:val="20"/>
        </w:rPr>
        <w:t>r</w:t>
      </w:r>
      <w:r w:rsidRPr="00EB3421">
        <w:rPr>
          <w:rFonts w:asciiTheme="majorHAnsi" w:hAnsiTheme="majorHAnsi" w:cstheme="majorHAnsi"/>
          <w:b/>
          <w:sz w:val="20"/>
        </w:rPr>
        <w:t>etirement:</w:t>
      </w:r>
      <w:r w:rsidRPr="00EB3421">
        <w:rPr>
          <w:rFonts w:asciiTheme="majorHAnsi" w:hAnsiTheme="majorHAnsi" w:cstheme="majorHAnsi"/>
          <w:sz w:val="20"/>
        </w:rPr>
        <w:t xml:space="preserve">  ________________</w:t>
      </w:r>
      <w:r w:rsidR="00EB3421">
        <w:rPr>
          <w:rFonts w:asciiTheme="majorHAnsi" w:hAnsiTheme="majorHAnsi" w:cstheme="majorHAnsi"/>
          <w:sz w:val="20"/>
        </w:rPr>
        <w:t>____________________________________________</w:t>
      </w:r>
    </w:p>
    <w:p w:rsidR="00862C35" w:rsidRPr="00EB3421" w:rsidRDefault="00862C35" w:rsidP="00862C35">
      <w:pPr>
        <w:spacing w:line="480" w:lineRule="auto"/>
        <w:rPr>
          <w:rFonts w:asciiTheme="majorHAnsi" w:hAnsiTheme="majorHAnsi" w:cstheme="majorHAnsi"/>
          <w:sz w:val="20"/>
        </w:rPr>
      </w:pPr>
      <w:r w:rsidRPr="00EB3421">
        <w:rPr>
          <w:rFonts w:asciiTheme="majorHAnsi" w:hAnsiTheme="majorHAnsi" w:cstheme="majorHAnsi"/>
          <w:b/>
          <w:sz w:val="20"/>
        </w:rPr>
        <w:t xml:space="preserve">Home </w:t>
      </w:r>
      <w:r w:rsidR="00AF5831">
        <w:rPr>
          <w:rFonts w:asciiTheme="majorHAnsi" w:hAnsiTheme="majorHAnsi" w:cstheme="majorHAnsi"/>
          <w:b/>
          <w:sz w:val="20"/>
        </w:rPr>
        <w:t>A</w:t>
      </w:r>
      <w:r w:rsidRPr="00EB3421">
        <w:rPr>
          <w:rFonts w:asciiTheme="majorHAnsi" w:hAnsiTheme="majorHAnsi" w:cstheme="majorHAnsi"/>
          <w:b/>
          <w:sz w:val="20"/>
        </w:rPr>
        <w:t xml:space="preserve">ddress:  </w:t>
      </w:r>
      <w:r w:rsidRPr="00EB3421">
        <w:rPr>
          <w:rFonts w:asciiTheme="majorHAnsi" w:hAnsiTheme="majorHAnsi" w:cstheme="majorHAnsi"/>
          <w:sz w:val="20"/>
        </w:rPr>
        <w:t>__________________________________________________</w:t>
      </w:r>
      <w:r w:rsidR="00EB3421">
        <w:rPr>
          <w:rFonts w:asciiTheme="majorHAnsi" w:hAnsiTheme="majorHAnsi" w:cstheme="majorHAnsi"/>
          <w:sz w:val="20"/>
        </w:rPr>
        <w:t>_____________</w:t>
      </w:r>
    </w:p>
    <w:p w:rsidR="00862C35" w:rsidRPr="00EB3421" w:rsidRDefault="00862C35" w:rsidP="00DF2844">
      <w:pPr>
        <w:spacing w:line="480" w:lineRule="auto"/>
        <w:rPr>
          <w:rFonts w:asciiTheme="majorHAnsi" w:hAnsiTheme="majorHAnsi" w:cstheme="majorHAnsi"/>
          <w:sz w:val="20"/>
        </w:rPr>
      </w:pPr>
      <w:r w:rsidRPr="00EB3421">
        <w:rPr>
          <w:rFonts w:asciiTheme="majorHAnsi" w:hAnsiTheme="majorHAnsi" w:cstheme="majorHAnsi"/>
          <w:b/>
          <w:sz w:val="20"/>
        </w:rPr>
        <w:t>E-mail:</w:t>
      </w:r>
      <w:r w:rsidRPr="00EB3421">
        <w:rPr>
          <w:rFonts w:asciiTheme="majorHAnsi" w:hAnsiTheme="majorHAnsi" w:cstheme="majorHAnsi"/>
          <w:sz w:val="20"/>
        </w:rPr>
        <w:t xml:space="preserve">  ____________________</w:t>
      </w:r>
      <w:r w:rsidR="00EB3421">
        <w:rPr>
          <w:rFonts w:asciiTheme="majorHAnsi" w:hAnsiTheme="majorHAnsi" w:cstheme="majorHAnsi"/>
          <w:sz w:val="20"/>
        </w:rPr>
        <w:t>_______</w:t>
      </w:r>
      <w:r w:rsidR="008E4D30" w:rsidRPr="00EB3421">
        <w:rPr>
          <w:rFonts w:asciiTheme="majorHAnsi" w:hAnsiTheme="majorHAnsi" w:cstheme="majorHAnsi"/>
          <w:sz w:val="20"/>
        </w:rPr>
        <w:t xml:space="preserve"> </w:t>
      </w:r>
      <w:r w:rsidR="008E4D30" w:rsidRPr="00EB3421">
        <w:rPr>
          <w:rFonts w:asciiTheme="majorHAnsi" w:hAnsiTheme="majorHAnsi" w:cstheme="majorHAnsi"/>
          <w:b/>
          <w:sz w:val="20"/>
        </w:rPr>
        <w:t xml:space="preserve">and/or </w:t>
      </w:r>
      <w:r w:rsidR="00970DD6">
        <w:rPr>
          <w:rFonts w:asciiTheme="majorHAnsi" w:hAnsiTheme="majorHAnsi" w:cstheme="majorHAnsi"/>
          <w:b/>
          <w:sz w:val="20"/>
        </w:rPr>
        <w:t>t</w:t>
      </w:r>
      <w:r w:rsidR="008E4D30" w:rsidRPr="00EB3421">
        <w:rPr>
          <w:rFonts w:asciiTheme="majorHAnsi" w:hAnsiTheme="majorHAnsi" w:cstheme="majorHAnsi"/>
          <w:b/>
          <w:sz w:val="20"/>
        </w:rPr>
        <w:t>elephone:</w:t>
      </w:r>
      <w:r w:rsidR="008E4D30" w:rsidRPr="00EB3421">
        <w:rPr>
          <w:rFonts w:asciiTheme="majorHAnsi" w:hAnsiTheme="majorHAnsi" w:cstheme="majorHAnsi"/>
          <w:b/>
          <w:sz w:val="20"/>
        </w:rPr>
        <w:tab/>
      </w:r>
      <w:r w:rsidRPr="00EB3421">
        <w:rPr>
          <w:rFonts w:asciiTheme="majorHAnsi" w:hAnsiTheme="majorHAnsi" w:cstheme="majorHAnsi"/>
          <w:sz w:val="20"/>
        </w:rPr>
        <w:t>_____________________</w:t>
      </w:r>
      <w:r w:rsidR="00EB3421">
        <w:rPr>
          <w:rFonts w:asciiTheme="majorHAnsi" w:hAnsiTheme="majorHAnsi" w:cstheme="majorHAnsi"/>
          <w:sz w:val="20"/>
        </w:rPr>
        <w:t>____</w:t>
      </w:r>
    </w:p>
    <w:p w:rsidR="00862C35" w:rsidRPr="00DF2844" w:rsidRDefault="00862C35" w:rsidP="00862C35">
      <w:pPr>
        <w:rPr>
          <w:rFonts w:asciiTheme="majorHAnsi" w:hAnsiTheme="majorHAnsi" w:cstheme="majorHAnsi"/>
          <w:sz w:val="16"/>
          <w:szCs w:val="16"/>
        </w:rPr>
      </w:pPr>
    </w:p>
    <w:p w:rsidR="00862C35" w:rsidRPr="00EB3421" w:rsidRDefault="00970DD6" w:rsidP="00862C35">
      <w:pPr>
        <w:pStyle w:val="Header"/>
        <w:tabs>
          <w:tab w:val="clear" w:pos="4320"/>
          <w:tab w:val="clear" w:pos="8640"/>
        </w:tabs>
        <w:rPr>
          <w:rFonts w:asciiTheme="majorHAnsi" w:hAnsiTheme="majorHAnsi" w:cstheme="majorHAnsi"/>
          <w:sz w:val="20"/>
        </w:rPr>
      </w:pPr>
      <w:r>
        <w:rPr>
          <w:rFonts w:asciiTheme="majorHAnsi" w:hAnsiTheme="majorHAnsi" w:cstheme="majorHAnsi"/>
          <w:b/>
          <w:sz w:val="20"/>
        </w:rPr>
        <w:t>Name of spouse or g</w:t>
      </w:r>
      <w:r w:rsidR="008E4D30" w:rsidRPr="00EB3421">
        <w:rPr>
          <w:rFonts w:asciiTheme="majorHAnsi" w:hAnsiTheme="majorHAnsi" w:cstheme="majorHAnsi"/>
          <w:b/>
          <w:sz w:val="20"/>
        </w:rPr>
        <w:t>uest</w:t>
      </w:r>
      <w:r w:rsidR="00862C35" w:rsidRPr="00EB3421">
        <w:rPr>
          <w:rFonts w:asciiTheme="majorHAnsi" w:hAnsiTheme="majorHAnsi" w:cstheme="majorHAnsi"/>
          <w:b/>
          <w:sz w:val="20"/>
        </w:rPr>
        <w:t>**</w:t>
      </w:r>
      <w:r w:rsidR="008E4D30" w:rsidRPr="00EB3421">
        <w:rPr>
          <w:rFonts w:asciiTheme="majorHAnsi" w:hAnsiTheme="majorHAnsi" w:cstheme="majorHAnsi"/>
          <w:b/>
          <w:sz w:val="20"/>
        </w:rPr>
        <w:t>:</w:t>
      </w:r>
      <w:r w:rsidR="00862C35" w:rsidRPr="00EB3421">
        <w:rPr>
          <w:rFonts w:asciiTheme="majorHAnsi" w:hAnsiTheme="majorHAnsi" w:cstheme="majorHAnsi"/>
          <w:sz w:val="20"/>
        </w:rPr>
        <w:t xml:space="preserve">  _____________________________________</w:t>
      </w:r>
      <w:r w:rsidR="00EB3421">
        <w:rPr>
          <w:rFonts w:asciiTheme="majorHAnsi" w:hAnsiTheme="majorHAnsi" w:cstheme="majorHAnsi"/>
          <w:sz w:val="20"/>
        </w:rPr>
        <w:t>_______________</w:t>
      </w:r>
    </w:p>
    <w:p w:rsidR="00862C35" w:rsidRPr="00EB3421" w:rsidRDefault="00EB3421" w:rsidP="00EB3421">
      <w:pPr>
        <w:pStyle w:val="Header"/>
        <w:tabs>
          <w:tab w:val="clear" w:pos="4320"/>
          <w:tab w:val="clear" w:pos="8640"/>
        </w:tabs>
        <w:ind w:left="2160" w:firstLine="720"/>
        <w:rPr>
          <w:rFonts w:asciiTheme="majorHAnsi" w:hAnsiTheme="majorHAnsi" w:cstheme="majorHAnsi"/>
          <w:sz w:val="20"/>
        </w:rPr>
      </w:pPr>
      <w:r w:rsidRPr="00EB3421">
        <w:rPr>
          <w:rFonts w:asciiTheme="majorHAnsi" w:hAnsiTheme="majorHAnsi" w:cstheme="majorHAnsi"/>
          <w:sz w:val="20"/>
        </w:rPr>
        <w:t xml:space="preserve">       </w:t>
      </w:r>
      <w:r w:rsidR="00862C35" w:rsidRPr="00EB3421">
        <w:rPr>
          <w:rFonts w:asciiTheme="majorHAnsi" w:hAnsiTheme="majorHAnsi" w:cstheme="majorHAnsi"/>
          <w:sz w:val="20"/>
        </w:rPr>
        <w:t>**Requested for correspondence</w:t>
      </w:r>
    </w:p>
    <w:p w:rsidR="008E4D30" w:rsidRPr="00EB3421" w:rsidRDefault="008E4D30" w:rsidP="00862C35">
      <w:pPr>
        <w:rPr>
          <w:rFonts w:asciiTheme="majorHAnsi" w:hAnsiTheme="majorHAnsi" w:cstheme="majorHAnsi"/>
          <w:b/>
          <w:sz w:val="20"/>
        </w:rPr>
      </w:pP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r w:rsidRPr="00EB3421">
        <w:rPr>
          <w:rFonts w:asciiTheme="majorHAnsi" w:hAnsiTheme="majorHAnsi" w:cstheme="majorHAnsi"/>
          <w:b/>
          <w:sz w:val="20"/>
        </w:rPr>
        <w:tab/>
      </w:r>
    </w:p>
    <w:p w:rsidR="008E4D30" w:rsidRPr="00EB3421" w:rsidRDefault="008E4D30" w:rsidP="008E4D30">
      <w:pPr>
        <w:pStyle w:val="Header"/>
        <w:tabs>
          <w:tab w:val="clear" w:pos="4320"/>
          <w:tab w:val="clear" w:pos="8640"/>
        </w:tabs>
        <w:rPr>
          <w:rFonts w:asciiTheme="majorHAnsi" w:hAnsiTheme="majorHAnsi" w:cstheme="majorHAnsi"/>
          <w:b/>
          <w:sz w:val="20"/>
        </w:rPr>
      </w:pPr>
      <w:r w:rsidRPr="00EB3421">
        <w:rPr>
          <w:rFonts w:asciiTheme="majorHAnsi" w:hAnsiTheme="majorHAnsi" w:cstheme="majorHAnsi"/>
          <w:b/>
          <w:sz w:val="20"/>
        </w:rPr>
        <w:t>Notification to Faculty Diversity Officer</w:t>
      </w:r>
      <w:r w:rsidR="00862C35" w:rsidRPr="00EB3421">
        <w:rPr>
          <w:rFonts w:asciiTheme="majorHAnsi" w:hAnsiTheme="majorHAnsi" w:cstheme="majorHAnsi"/>
          <w:b/>
          <w:sz w:val="20"/>
        </w:rPr>
        <w:t>:</w:t>
      </w:r>
    </w:p>
    <w:p w:rsidR="008E4D30" w:rsidRDefault="008E4D30" w:rsidP="008E4D30">
      <w:pPr>
        <w:ind w:left="360"/>
        <w:rPr>
          <w:rFonts w:asciiTheme="majorHAnsi" w:hAnsiTheme="majorHAnsi" w:cstheme="majorHAnsi"/>
          <w:sz w:val="20"/>
        </w:rPr>
      </w:pPr>
      <w:r w:rsidRPr="00EB3421">
        <w:rPr>
          <w:rFonts w:asciiTheme="majorHAnsi" w:hAnsiTheme="majorHAnsi" w:cstheme="majorHAnsi"/>
          <w:sz w:val="20"/>
        </w:rPr>
        <w:t xml:space="preserve">Please notify the </w:t>
      </w:r>
      <w:r w:rsidR="006B4310">
        <w:rPr>
          <w:rFonts w:asciiTheme="majorHAnsi" w:hAnsiTheme="majorHAnsi" w:cstheme="majorHAnsi"/>
          <w:sz w:val="20"/>
        </w:rPr>
        <w:t xml:space="preserve">Office for Inclusion, </w:t>
      </w:r>
      <w:r w:rsidRPr="00EB3421">
        <w:rPr>
          <w:rFonts w:asciiTheme="majorHAnsi" w:hAnsiTheme="majorHAnsi" w:cstheme="majorHAnsi"/>
          <w:sz w:val="20"/>
        </w:rPr>
        <w:t>Diversity</w:t>
      </w:r>
      <w:r w:rsidR="006B4310">
        <w:rPr>
          <w:rFonts w:asciiTheme="majorHAnsi" w:hAnsiTheme="majorHAnsi" w:cstheme="majorHAnsi"/>
          <w:sz w:val="20"/>
        </w:rPr>
        <w:t>, and Equal Opportunity</w:t>
      </w:r>
      <w:r w:rsidRPr="00EB3421">
        <w:rPr>
          <w:rFonts w:asciiTheme="majorHAnsi" w:hAnsiTheme="majorHAnsi" w:cstheme="majorHAnsi"/>
          <w:sz w:val="20"/>
        </w:rPr>
        <w:t xml:space="preserve"> when a faculty member retires, using form #5, Notification of Faculty Termination, </w:t>
      </w:r>
      <w:hyperlink r:id="rId6" w:history="1">
        <w:r w:rsidR="006B4310" w:rsidRPr="000953DC">
          <w:rPr>
            <w:rStyle w:val="Hyperlink"/>
            <w:rFonts w:asciiTheme="majorHAnsi" w:hAnsiTheme="majorHAnsi" w:cstheme="majorHAnsi"/>
            <w:sz w:val="20"/>
          </w:rPr>
          <w:t>https://case.edu/diversity/office-for-faculty-diversity/faculty-search-process/forms-and-downloads</w:t>
        </w:r>
      </w:hyperlink>
    </w:p>
    <w:p w:rsidR="008E4D30" w:rsidRPr="00EB3421" w:rsidRDefault="008E4D30" w:rsidP="008E4D30">
      <w:pPr>
        <w:ind w:left="360"/>
        <w:rPr>
          <w:rFonts w:asciiTheme="majorHAnsi" w:hAnsiTheme="majorHAnsi" w:cstheme="majorHAnsi"/>
          <w:sz w:val="20"/>
        </w:rPr>
      </w:pPr>
    </w:p>
    <w:p w:rsidR="008E4D30" w:rsidRDefault="008E4D30" w:rsidP="008E4D30">
      <w:pPr>
        <w:rPr>
          <w:rFonts w:asciiTheme="majorHAnsi" w:hAnsiTheme="majorHAnsi" w:cstheme="majorHAnsi"/>
          <w:sz w:val="20"/>
        </w:rPr>
      </w:pPr>
      <w:r w:rsidRPr="00EB3421">
        <w:rPr>
          <w:rFonts w:asciiTheme="majorHAnsi" w:hAnsiTheme="majorHAnsi" w:cstheme="majorHAnsi"/>
          <w:b/>
          <w:sz w:val="20"/>
        </w:rPr>
        <w:t>Attachments</w:t>
      </w:r>
      <w:r w:rsidR="00862C35" w:rsidRPr="00EB3421">
        <w:rPr>
          <w:rFonts w:asciiTheme="majorHAnsi" w:hAnsiTheme="majorHAnsi" w:cstheme="majorHAnsi"/>
          <w:b/>
          <w:sz w:val="20"/>
        </w:rPr>
        <w:t>:</w:t>
      </w:r>
      <w:r w:rsidRPr="00EB3421">
        <w:rPr>
          <w:rFonts w:asciiTheme="majorHAnsi" w:hAnsiTheme="majorHAnsi" w:cstheme="majorHAnsi"/>
          <w:sz w:val="20"/>
        </w:rPr>
        <w:t xml:space="preserve">  </w:t>
      </w:r>
    </w:p>
    <w:p w:rsidR="00DF2844" w:rsidRPr="00DF2844" w:rsidRDefault="00DF2844" w:rsidP="008E4D30">
      <w:pPr>
        <w:rPr>
          <w:rFonts w:asciiTheme="majorHAnsi" w:hAnsiTheme="majorHAnsi" w:cstheme="majorHAnsi"/>
          <w:sz w:val="16"/>
          <w:szCs w:val="16"/>
        </w:rPr>
      </w:pPr>
    </w:p>
    <w:p w:rsidR="008E4D30" w:rsidRDefault="008E4D30" w:rsidP="008E4D30">
      <w:pPr>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Dean’s letter</w:t>
      </w:r>
    </w:p>
    <w:p w:rsidR="00DF2844" w:rsidRPr="00DF2844" w:rsidRDefault="00DF2844" w:rsidP="008E4D30">
      <w:pPr>
        <w:rPr>
          <w:rFonts w:asciiTheme="majorHAnsi" w:hAnsiTheme="majorHAnsi" w:cstheme="majorHAnsi"/>
          <w:sz w:val="16"/>
          <w:szCs w:val="16"/>
        </w:rPr>
      </w:pPr>
    </w:p>
    <w:p w:rsidR="00DF2844" w:rsidRDefault="008E4D30" w:rsidP="008E4D30">
      <w:pPr>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Vote of appropriate committee on appointments, in accordance with faculty bylaws</w:t>
      </w:r>
    </w:p>
    <w:p w:rsidR="00DF2844" w:rsidRPr="00DF2844" w:rsidRDefault="00DF2844" w:rsidP="008E4D30">
      <w:pPr>
        <w:rPr>
          <w:rFonts w:asciiTheme="majorHAnsi" w:hAnsiTheme="majorHAnsi" w:cstheme="majorHAnsi"/>
          <w:sz w:val="16"/>
          <w:szCs w:val="16"/>
        </w:rPr>
      </w:pPr>
    </w:p>
    <w:p w:rsidR="008E4D30" w:rsidRDefault="00DF2844" w:rsidP="008E4D30">
      <w:pPr>
        <w:rPr>
          <w:rFonts w:asciiTheme="majorHAnsi" w:hAnsiTheme="majorHAnsi" w:cstheme="majorHAnsi"/>
          <w:sz w:val="20"/>
        </w:rPr>
      </w:pPr>
      <w:r w:rsidRPr="00EB3421">
        <w:rPr>
          <w:rFonts w:asciiTheme="majorHAnsi" w:hAnsiTheme="majorHAnsi" w:cstheme="majorHAnsi"/>
          <w:sz w:val="20"/>
        </w:rPr>
        <w:sym w:font="Symbol" w:char="F080"/>
      </w:r>
      <w:r>
        <w:rPr>
          <w:rFonts w:asciiTheme="majorHAnsi" w:hAnsiTheme="majorHAnsi" w:cstheme="majorHAnsi"/>
          <w:sz w:val="20"/>
        </w:rPr>
        <w:t xml:space="preserve">  </w:t>
      </w:r>
      <w:r w:rsidR="008E4D30" w:rsidRPr="00EB3421">
        <w:rPr>
          <w:rFonts w:asciiTheme="majorHAnsi" w:hAnsiTheme="majorHAnsi" w:cstheme="majorHAnsi"/>
          <w:sz w:val="20"/>
        </w:rPr>
        <w:t>Department chair’s letter (if schoo</w:t>
      </w:r>
      <w:r>
        <w:rPr>
          <w:rFonts w:asciiTheme="majorHAnsi" w:hAnsiTheme="majorHAnsi" w:cstheme="majorHAnsi"/>
          <w:sz w:val="20"/>
        </w:rPr>
        <w:t>l is organized into departments)</w:t>
      </w:r>
    </w:p>
    <w:p w:rsidR="00DF2844" w:rsidRPr="00DF2844" w:rsidRDefault="00DF2844" w:rsidP="008E4D30">
      <w:pPr>
        <w:rPr>
          <w:rFonts w:asciiTheme="majorHAnsi" w:hAnsiTheme="majorHAnsi" w:cstheme="majorHAnsi"/>
          <w:sz w:val="16"/>
          <w:szCs w:val="16"/>
        </w:rPr>
      </w:pPr>
    </w:p>
    <w:p w:rsidR="00DF2844" w:rsidRDefault="008E4D30" w:rsidP="008E4D30">
      <w:pPr>
        <w:ind w:left="1080" w:hanging="1080"/>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Department faculty’s vote</w:t>
      </w:r>
    </w:p>
    <w:p w:rsidR="00DF2844" w:rsidRPr="00DF2844" w:rsidRDefault="00DF2844" w:rsidP="008E4D30">
      <w:pPr>
        <w:ind w:left="1080" w:hanging="1080"/>
        <w:rPr>
          <w:rFonts w:asciiTheme="majorHAnsi" w:hAnsiTheme="majorHAnsi" w:cstheme="majorHAnsi"/>
          <w:sz w:val="16"/>
          <w:szCs w:val="16"/>
        </w:rPr>
      </w:pPr>
    </w:p>
    <w:p w:rsidR="00DF2844" w:rsidRDefault="008E4D30" w:rsidP="008E4D30">
      <w:pPr>
        <w:ind w:left="1080" w:hanging="1080"/>
        <w:rPr>
          <w:rFonts w:asciiTheme="majorHAnsi" w:hAnsiTheme="majorHAnsi" w:cstheme="majorHAnsi"/>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w:t>
      </w:r>
      <w:r w:rsidR="00DF2844">
        <w:rPr>
          <w:rFonts w:asciiTheme="majorHAnsi" w:hAnsiTheme="majorHAnsi" w:cstheme="majorHAnsi"/>
          <w:sz w:val="20"/>
        </w:rPr>
        <w:t>Faculty member’s request for consideration of appointment</w:t>
      </w:r>
    </w:p>
    <w:p w:rsidR="00DF2844" w:rsidRPr="00DF2844" w:rsidRDefault="00DF2844" w:rsidP="008E4D30">
      <w:pPr>
        <w:ind w:left="1080" w:hanging="1080"/>
        <w:rPr>
          <w:rFonts w:asciiTheme="majorHAnsi" w:hAnsiTheme="majorHAnsi" w:cstheme="majorHAnsi"/>
          <w:sz w:val="16"/>
          <w:szCs w:val="16"/>
        </w:rPr>
      </w:pPr>
    </w:p>
    <w:p w:rsidR="00DF2844" w:rsidRDefault="008E4D30" w:rsidP="008E4D30">
      <w:pPr>
        <w:pStyle w:val="BodyTextIndent2"/>
        <w:spacing w:line="240" w:lineRule="auto"/>
        <w:rPr>
          <w:rFonts w:asciiTheme="majorHAnsi" w:hAnsiTheme="majorHAnsi" w:cstheme="majorHAnsi"/>
          <w:b/>
          <w:sz w:val="20"/>
        </w:rPr>
      </w:pPr>
      <w:r w:rsidRPr="00EB3421">
        <w:rPr>
          <w:rFonts w:asciiTheme="majorHAnsi" w:hAnsiTheme="majorHAnsi" w:cstheme="majorHAnsi"/>
          <w:sz w:val="20"/>
        </w:rPr>
        <w:sym w:font="Symbol" w:char="F080"/>
      </w:r>
      <w:r w:rsidRPr="00EB3421">
        <w:rPr>
          <w:rFonts w:asciiTheme="majorHAnsi" w:hAnsiTheme="majorHAnsi" w:cstheme="majorHAnsi"/>
          <w:sz w:val="20"/>
        </w:rPr>
        <w:t xml:space="preserve">  Candidate’s curriculum vitae.  </w:t>
      </w:r>
      <w:r w:rsidRPr="00EB3421">
        <w:rPr>
          <w:rFonts w:asciiTheme="majorHAnsi" w:hAnsiTheme="majorHAnsi" w:cstheme="majorHAnsi"/>
          <w:b/>
          <w:sz w:val="20"/>
        </w:rPr>
        <w:t>CV must inc</w:t>
      </w:r>
      <w:r w:rsidR="00D57A7B" w:rsidRPr="00EB3421">
        <w:rPr>
          <w:rFonts w:asciiTheme="majorHAnsi" w:hAnsiTheme="majorHAnsi" w:cstheme="majorHAnsi"/>
          <w:b/>
          <w:sz w:val="20"/>
        </w:rPr>
        <w:t>lude complete, accurate history</w:t>
      </w:r>
      <w:r w:rsidR="00EB3421">
        <w:rPr>
          <w:rFonts w:asciiTheme="majorHAnsi" w:hAnsiTheme="majorHAnsi" w:cstheme="majorHAnsi"/>
          <w:b/>
          <w:sz w:val="20"/>
        </w:rPr>
        <w:t xml:space="preserve"> </w:t>
      </w:r>
      <w:r w:rsidR="00DF2844">
        <w:rPr>
          <w:rFonts w:asciiTheme="majorHAnsi" w:hAnsiTheme="majorHAnsi" w:cstheme="majorHAnsi"/>
          <w:b/>
          <w:sz w:val="20"/>
        </w:rPr>
        <w:t xml:space="preserve">of faculty </w:t>
      </w:r>
    </w:p>
    <w:p w:rsidR="008E4D30" w:rsidRPr="00EB3421" w:rsidRDefault="00DF2844" w:rsidP="008E4D30">
      <w:pPr>
        <w:pStyle w:val="BodyTextIndent2"/>
        <w:spacing w:line="240" w:lineRule="auto"/>
        <w:rPr>
          <w:rFonts w:asciiTheme="majorHAnsi" w:hAnsiTheme="majorHAnsi" w:cstheme="majorHAnsi"/>
          <w:sz w:val="20"/>
        </w:rPr>
      </w:pPr>
      <w:r>
        <w:rPr>
          <w:rFonts w:asciiTheme="majorHAnsi" w:hAnsiTheme="majorHAnsi" w:cstheme="majorHAnsi"/>
          <w:b/>
          <w:sz w:val="20"/>
        </w:rPr>
        <w:t xml:space="preserve">    </w:t>
      </w:r>
      <w:r w:rsidR="004F3778">
        <w:rPr>
          <w:rFonts w:asciiTheme="majorHAnsi" w:hAnsiTheme="majorHAnsi" w:cstheme="majorHAnsi"/>
          <w:b/>
          <w:sz w:val="20"/>
        </w:rPr>
        <w:t>a</w:t>
      </w:r>
      <w:r w:rsidR="008E4D30" w:rsidRPr="00EB3421">
        <w:rPr>
          <w:rFonts w:asciiTheme="majorHAnsi" w:hAnsiTheme="majorHAnsi" w:cstheme="majorHAnsi"/>
          <w:b/>
          <w:sz w:val="20"/>
        </w:rPr>
        <w:t>ppointment</w:t>
      </w:r>
      <w:r w:rsidR="004F3778">
        <w:rPr>
          <w:rFonts w:asciiTheme="majorHAnsi" w:hAnsiTheme="majorHAnsi" w:cstheme="majorHAnsi"/>
          <w:b/>
          <w:sz w:val="20"/>
        </w:rPr>
        <w:t>s</w:t>
      </w:r>
    </w:p>
    <w:p w:rsidR="008E4D30" w:rsidRPr="00DF2844" w:rsidRDefault="008E4D30" w:rsidP="008E4D30">
      <w:pPr>
        <w:pStyle w:val="Header"/>
        <w:tabs>
          <w:tab w:val="clear" w:pos="4320"/>
          <w:tab w:val="clear" w:pos="8640"/>
        </w:tabs>
        <w:rPr>
          <w:rFonts w:asciiTheme="majorHAnsi" w:hAnsiTheme="majorHAnsi" w:cstheme="majorHAnsi"/>
          <w:sz w:val="16"/>
          <w:szCs w:val="16"/>
        </w:rPr>
      </w:pPr>
    </w:p>
    <w:p w:rsidR="008E4D30" w:rsidRPr="004C220C" w:rsidRDefault="006B4310" w:rsidP="00DF2844">
      <w:pPr>
        <w:pStyle w:val="Header"/>
        <w:tabs>
          <w:tab w:val="clear" w:pos="4320"/>
          <w:tab w:val="clear" w:pos="8640"/>
        </w:tabs>
        <w:rPr>
          <w:rFonts w:asciiTheme="majorHAnsi" w:hAnsiTheme="majorHAnsi" w:cstheme="majorHAnsi"/>
          <w:sz w:val="20"/>
        </w:rPr>
      </w:pPr>
      <w:r w:rsidRPr="004C220C">
        <w:rPr>
          <w:rFonts w:asciiTheme="majorHAnsi" w:hAnsiTheme="majorHAnsi" w:cstheme="majorHAnsi"/>
          <w:sz w:val="20"/>
        </w:rPr>
        <w:t xml:space="preserve">See following page for Faculty Handbook description </w:t>
      </w:r>
      <w:r w:rsidR="004C220C">
        <w:rPr>
          <w:rFonts w:asciiTheme="majorHAnsi" w:hAnsiTheme="majorHAnsi" w:cstheme="majorHAnsi"/>
          <w:sz w:val="20"/>
        </w:rPr>
        <w:t>of e</w:t>
      </w:r>
      <w:r w:rsidR="00D93D93">
        <w:rPr>
          <w:rFonts w:asciiTheme="majorHAnsi" w:hAnsiTheme="majorHAnsi" w:cstheme="majorHAnsi"/>
          <w:sz w:val="20"/>
        </w:rPr>
        <w:t>meritus appointment.</w:t>
      </w:r>
    </w:p>
    <w:p w:rsidR="008E4D30" w:rsidRPr="00DF2844" w:rsidRDefault="008E4D30" w:rsidP="008E4D30">
      <w:pPr>
        <w:pStyle w:val="Header"/>
        <w:tabs>
          <w:tab w:val="clear" w:pos="4320"/>
          <w:tab w:val="clear" w:pos="8640"/>
        </w:tabs>
        <w:ind w:left="60"/>
        <w:jc w:val="center"/>
        <w:rPr>
          <w:rFonts w:asciiTheme="majorHAnsi" w:hAnsiTheme="majorHAnsi" w:cstheme="majorHAnsi"/>
          <w:b/>
          <w:iCs/>
          <w:sz w:val="16"/>
          <w:szCs w:val="16"/>
        </w:rPr>
      </w:pPr>
    </w:p>
    <w:p w:rsidR="008E4D30" w:rsidRPr="007B24BD" w:rsidRDefault="00DF2844"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b/>
          <w:iCs/>
          <w:sz w:val="20"/>
        </w:rPr>
      </w:pPr>
      <w:r w:rsidRPr="007B24BD">
        <w:rPr>
          <w:rFonts w:asciiTheme="majorHAnsi" w:hAnsiTheme="majorHAnsi" w:cstheme="majorHAnsi"/>
          <w:b/>
          <w:iCs/>
          <w:sz w:val="20"/>
        </w:rPr>
        <w:t>For provost’</w:t>
      </w:r>
      <w:r w:rsidR="00D57A7B" w:rsidRPr="007B24BD">
        <w:rPr>
          <w:rFonts w:asciiTheme="majorHAnsi" w:hAnsiTheme="majorHAnsi" w:cstheme="majorHAnsi"/>
          <w:b/>
          <w:iCs/>
          <w:sz w:val="20"/>
        </w:rPr>
        <w:t>s office use:</w:t>
      </w:r>
    </w:p>
    <w:p w:rsidR="00D57A7B" w:rsidRPr="007B24BD"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________________________________________________________________</w:t>
      </w:r>
      <w:r w:rsidR="007B24BD">
        <w:rPr>
          <w:rFonts w:asciiTheme="majorHAnsi" w:hAnsiTheme="majorHAnsi" w:cstheme="majorHAnsi"/>
          <w:iCs/>
          <w:sz w:val="20"/>
        </w:rPr>
        <w:t>____</w:t>
      </w:r>
      <w:r w:rsidR="00454B37" w:rsidRPr="007B24BD">
        <w:rPr>
          <w:rFonts w:asciiTheme="majorHAnsi" w:hAnsiTheme="majorHAnsi" w:cstheme="majorHAnsi"/>
          <w:iCs/>
          <w:sz w:val="20"/>
        </w:rPr>
        <w:t>_______</w:t>
      </w:r>
    </w:p>
    <w:p w:rsidR="00D57A7B" w:rsidRPr="007B24BD"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Deputy Provost Approval</w:t>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t>Date</w:t>
      </w:r>
    </w:p>
    <w:p w:rsidR="00D57A7B" w:rsidRPr="007B24BD"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________________________________________________________________</w:t>
      </w:r>
      <w:r w:rsidR="007B24BD">
        <w:rPr>
          <w:rFonts w:asciiTheme="majorHAnsi" w:hAnsiTheme="majorHAnsi" w:cstheme="majorHAnsi"/>
          <w:iCs/>
          <w:sz w:val="20"/>
        </w:rPr>
        <w:t>___________</w:t>
      </w:r>
    </w:p>
    <w:p w:rsidR="008624A1" w:rsidRDefault="00D57A7B"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20"/>
        </w:rPr>
      </w:pPr>
      <w:r w:rsidRPr="007B24BD">
        <w:rPr>
          <w:rFonts w:asciiTheme="majorHAnsi" w:hAnsiTheme="majorHAnsi" w:cstheme="majorHAnsi"/>
          <w:iCs/>
          <w:sz w:val="20"/>
        </w:rPr>
        <w:t>President Approval</w:t>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t>Date</w:t>
      </w:r>
    </w:p>
    <w:p w:rsidR="008624A1" w:rsidRPr="008624A1" w:rsidRDefault="008624A1"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16"/>
          <w:szCs w:val="16"/>
        </w:rPr>
      </w:pPr>
    </w:p>
    <w:p w:rsidR="00D57A7B" w:rsidRPr="008624A1" w:rsidRDefault="008624A1" w:rsidP="008E4D30">
      <w:pPr>
        <w:pStyle w:val="Header"/>
        <w:pBdr>
          <w:top w:val="single" w:sz="4" w:space="1" w:color="auto"/>
          <w:left w:val="single" w:sz="4" w:space="4" w:color="auto"/>
          <w:bottom w:val="single" w:sz="4" w:space="1" w:color="auto"/>
          <w:right w:val="single" w:sz="4" w:space="4" w:color="auto"/>
        </w:pBdr>
        <w:shd w:val="clear" w:color="auto" w:fill="FFFFFF"/>
        <w:tabs>
          <w:tab w:val="clear" w:pos="4320"/>
          <w:tab w:val="clear" w:pos="8640"/>
        </w:tabs>
        <w:spacing w:line="360" w:lineRule="auto"/>
        <w:rPr>
          <w:rFonts w:asciiTheme="majorHAnsi" w:hAnsiTheme="majorHAnsi" w:cstheme="majorHAnsi"/>
          <w:iCs/>
          <w:sz w:val="16"/>
          <w:szCs w:val="16"/>
        </w:rPr>
      </w:pPr>
      <w:r w:rsidRPr="007B24BD">
        <w:rPr>
          <w:rFonts w:asciiTheme="majorHAnsi" w:hAnsiTheme="majorHAnsi" w:cstheme="majorHAnsi"/>
          <w:iCs/>
          <w:sz w:val="20"/>
        </w:rPr>
        <w:t>Board of Trustees meeting:  ______________</w:t>
      </w:r>
      <w:r>
        <w:rPr>
          <w:rFonts w:asciiTheme="majorHAnsi" w:hAnsiTheme="majorHAnsi" w:cstheme="majorHAnsi"/>
          <w:iCs/>
          <w:sz w:val="20"/>
        </w:rPr>
        <w:t>_</w:t>
      </w:r>
      <w:r w:rsidRPr="007B24BD">
        <w:rPr>
          <w:rFonts w:asciiTheme="majorHAnsi" w:hAnsiTheme="majorHAnsi" w:cstheme="majorHAnsi"/>
          <w:iCs/>
          <w:sz w:val="20"/>
        </w:rPr>
        <w:t xml:space="preserve"> Office of emerit</w:t>
      </w:r>
      <w:r>
        <w:rPr>
          <w:rFonts w:asciiTheme="majorHAnsi" w:hAnsiTheme="majorHAnsi" w:cstheme="majorHAnsi"/>
          <w:iCs/>
          <w:sz w:val="20"/>
        </w:rPr>
        <w:t>i affairs:  _________________</w:t>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r>
      <w:r w:rsidRPr="007B24BD">
        <w:rPr>
          <w:rFonts w:asciiTheme="majorHAnsi" w:hAnsiTheme="majorHAnsi" w:cstheme="majorHAnsi"/>
          <w:iCs/>
          <w:sz w:val="20"/>
        </w:rPr>
        <w:tab/>
        <w:t xml:space="preserve">                 Date</w:t>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r>
        <w:rPr>
          <w:rFonts w:asciiTheme="majorHAnsi" w:hAnsiTheme="majorHAnsi" w:cstheme="majorHAnsi"/>
          <w:iCs/>
          <w:sz w:val="20"/>
        </w:rPr>
        <w:tab/>
      </w:r>
      <w:proofErr w:type="spellStart"/>
      <w:r>
        <w:rPr>
          <w:rFonts w:asciiTheme="majorHAnsi" w:hAnsiTheme="majorHAnsi" w:cstheme="majorHAnsi"/>
          <w:iCs/>
          <w:sz w:val="20"/>
        </w:rPr>
        <w:t>Date</w:t>
      </w:r>
      <w:proofErr w:type="spellEnd"/>
      <w:r w:rsidR="008E4D30" w:rsidRPr="007B24BD">
        <w:rPr>
          <w:rFonts w:asciiTheme="majorHAnsi" w:hAnsiTheme="majorHAnsi" w:cstheme="majorHAnsi"/>
          <w:iCs/>
          <w:sz w:val="20"/>
        </w:rPr>
        <w:tab/>
      </w: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6B4310" w:rsidRDefault="006B4310" w:rsidP="008624A1">
      <w:pPr>
        <w:outlineLvl w:val="2"/>
        <w:rPr>
          <w:rFonts w:ascii="Arial" w:hAnsi="Arial" w:cs="Arial"/>
          <w:b/>
          <w:sz w:val="20"/>
        </w:rPr>
      </w:pPr>
    </w:p>
    <w:p w:rsidR="008624A1" w:rsidRPr="008624A1" w:rsidRDefault="008624A1" w:rsidP="008624A1">
      <w:pPr>
        <w:outlineLvl w:val="2"/>
        <w:rPr>
          <w:rFonts w:ascii="Arial" w:hAnsi="Arial" w:cs="Arial"/>
          <w:b/>
          <w:sz w:val="20"/>
        </w:rPr>
      </w:pPr>
      <w:r w:rsidRPr="008624A1">
        <w:rPr>
          <w:rFonts w:ascii="Arial" w:hAnsi="Arial" w:cs="Arial"/>
          <w:b/>
          <w:sz w:val="20"/>
        </w:rPr>
        <w:lastRenderedPageBreak/>
        <w:t>From the Faculty Handbook Chapter 3</w:t>
      </w:r>
    </w:p>
    <w:p w:rsidR="008624A1" w:rsidRPr="008624A1" w:rsidRDefault="008624A1" w:rsidP="008624A1">
      <w:pPr>
        <w:outlineLvl w:val="2"/>
        <w:rPr>
          <w:rFonts w:ascii="Arial" w:hAnsi="Arial" w:cs="Arial"/>
          <w:b/>
          <w:sz w:val="20"/>
        </w:rPr>
      </w:pPr>
    </w:p>
    <w:p w:rsidR="008624A1" w:rsidRPr="008624A1" w:rsidRDefault="008624A1" w:rsidP="008624A1">
      <w:pPr>
        <w:outlineLvl w:val="2"/>
        <w:rPr>
          <w:rFonts w:ascii="Arial" w:hAnsi="Arial" w:cs="Arial"/>
          <w:b/>
          <w:sz w:val="20"/>
        </w:rPr>
      </w:pPr>
      <w:r w:rsidRPr="008624A1">
        <w:rPr>
          <w:rFonts w:ascii="Arial" w:hAnsi="Arial" w:cs="Arial"/>
          <w:b/>
          <w:sz w:val="20"/>
        </w:rPr>
        <w:t xml:space="preserve">VI. Emeritus Appointment </w:t>
      </w:r>
    </w:p>
    <w:p w:rsidR="008624A1" w:rsidRPr="008624A1" w:rsidRDefault="008624A1" w:rsidP="008624A1">
      <w:pPr>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Emeritus appointment is bestowed as an honor upon retired full-time faculty in recognition of meritorious service to Case Western Reserve University. The process for appointment to Emeritus status requires a recommendation, either positive or negative, by departmental faculty eligible to vote, the department chair, the designated constituent faculty appointment, promotion and tenure committee, the dean, and the provost, to the president of the University. The president will make the final decision to forward candidates for conferral of Emeritus status by the University Board of Trustees. The privilege of emeritus appointment implies a collegial relationship between the awardee and the University to the mutual benefit of both. It is expected that candidates for emeritus appointment will meet the following conditions: </w:t>
      </w:r>
    </w:p>
    <w:p w:rsidR="008624A1" w:rsidRPr="008624A1" w:rsidRDefault="008624A1" w:rsidP="008624A1">
      <w:pPr>
        <w:jc w:val="both"/>
        <w:outlineLvl w:val="2"/>
        <w:rPr>
          <w:rFonts w:ascii="Arial" w:hAnsi="Arial" w:cs="Arial"/>
          <w:sz w:val="20"/>
        </w:rPr>
      </w:pP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Consent of the faculty member;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Meritorious contributions to the school and to the University;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Service of at least ten years as a full-time faculty member; </w:t>
      </w:r>
    </w:p>
    <w:p w:rsidR="008624A1" w:rsidRPr="008624A1" w:rsidRDefault="008624A1" w:rsidP="008624A1">
      <w:pPr>
        <w:ind w:left="1440" w:hanging="720"/>
        <w:jc w:val="both"/>
        <w:outlineLvl w:val="2"/>
        <w:rPr>
          <w:rFonts w:ascii="Arial" w:hAnsi="Arial" w:cs="Arial"/>
          <w:sz w:val="20"/>
        </w:rPr>
      </w:pPr>
      <w:r w:rsidRPr="008624A1">
        <w:rPr>
          <w:rFonts w:ascii="Arial" w:hAnsi="Arial" w:cs="Arial"/>
          <w:sz w:val="20"/>
        </w:rPr>
        <w:t xml:space="preserve">• Minimum retirement age of 60. In exceptional cases, a faculty member who retires early because of disability may be considered for emeritus appointment at an earlier age, provided that the other conditions have been met. </w:t>
      </w:r>
    </w:p>
    <w:p w:rsidR="008624A1" w:rsidRPr="008624A1" w:rsidRDefault="008624A1" w:rsidP="008624A1">
      <w:pPr>
        <w:ind w:left="720"/>
        <w:jc w:val="both"/>
        <w:outlineLvl w:val="2"/>
        <w:rPr>
          <w:rFonts w:ascii="Arial" w:hAnsi="Arial" w:cs="Arial"/>
          <w:sz w:val="20"/>
        </w:rPr>
      </w:pPr>
      <w:r w:rsidRPr="008624A1">
        <w:rPr>
          <w:rFonts w:ascii="Arial" w:hAnsi="Arial" w:cs="Arial"/>
          <w:sz w:val="20"/>
        </w:rPr>
        <w:t xml:space="preserve">• Retirement from full-time active service at Case Western Reserve University. </w:t>
      </w:r>
    </w:p>
    <w:p w:rsidR="008624A1" w:rsidRPr="008624A1" w:rsidRDefault="008624A1" w:rsidP="008624A1">
      <w:pPr>
        <w:jc w:val="both"/>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If a faculty member resigns and immediately accepts a full-time academic position at another university, the emeritus appointment would not be made. At the point, however, where full-time affiliation at another university ceases and the faculty member wishes to retain Case Western Reserve as a major part of his or her academic identity, an emeritus appointment may be considered pursuant to the procedure described above. </w:t>
      </w:r>
    </w:p>
    <w:p w:rsidR="008624A1" w:rsidRPr="008624A1" w:rsidRDefault="008624A1" w:rsidP="008624A1">
      <w:pPr>
        <w:jc w:val="both"/>
        <w:outlineLvl w:val="2"/>
        <w:rPr>
          <w:rFonts w:ascii="Arial" w:hAnsi="Arial" w:cs="Arial"/>
          <w:sz w:val="20"/>
        </w:rPr>
      </w:pPr>
    </w:p>
    <w:p w:rsidR="008624A1" w:rsidRPr="008624A1" w:rsidRDefault="008624A1" w:rsidP="008624A1">
      <w:pPr>
        <w:jc w:val="both"/>
        <w:outlineLvl w:val="2"/>
        <w:rPr>
          <w:rFonts w:ascii="Arial" w:hAnsi="Arial" w:cs="Arial"/>
          <w:sz w:val="20"/>
        </w:rPr>
      </w:pPr>
      <w:r w:rsidRPr="008624A1">
        <w:rPr>
          <w:rFonts w:ascii="Arial" w:hAnsi="Arial" w:cs="Arial"/>
          <w:sz w:val="20"/>
        </w:rPr>
        <w:t xml:space="preserve">A faculty member may not be promoted at the time of emeritus appointment. Emeritus appointment is not accorded to part-time faculty members. This restriction shall not apply to someone who has chosen a modified (50% or greater) appointment after satisfying the ten-year service requirement. Clinical faculty in the School of Medicine, however, are eligible to be considered for emeritus status. </w:t>
      </w:r>
    </w:p>
    <w:p w:rsidR="008624A1" w:rsidRPr="008624A1" w:rsidRDefault="008624A1" w:rsidP="008624A1">
      <w:pPr>
        <w:jc w:val="both"/>
        <w:outlineLvl w:val="2"/>
        <w:rPr>
          <w:rFonts w:ascii="Arial" w:hAnsi="Arial" w:cs="Arial"/>
          <w:sz w:val="20"/>
        </w:rPr>
      </w:pPr>
    </w:p>
    <w:p w:rsidR="008624A1" w:rsidRDefault="008624A1" w:rsidP="008624A1">
      <w:pPr>
        <w:jc w:val="both"/>
        <w:outlineLvl w:val="2"/>
        <w:rPr>
          <w:rFonts w:ascii="Arial" w:hAnsi="Arial" w:cs="Arial"/>
          <w:sz w:val="20"/>
        </w:rPr>
      </w:pPr>
      <w:r w:rsidRPr="008624A1">
        <w:rPr>
          <w:rFonts w:ascii="Arial" w:hAnsi="Arial" w:cs="Arial"/>
          <w:sz w:val="20"/>
        </w:rPr>
        <w:t xml:space="preserve">Once awarded, an emeritus appointment is for life and may not be withdrawn. In addition to the privileges associated with retirement, CWRU emeritus faculty are generally awarded other perquisites, some of which include free parking when space is available, personal tuition waiver privileges, the use of CWRU libraries and some other facilities, listing in the university directory, being invited to various faculty functions, the same access to IT support and software as that afforded to regular full-time faculty, etc. Office space may be provided depending on the needs of the department or school. </w:t>
      </w:r>
    </w:p>
    <w:p w:rsidR="004C220C" w:rsidRPr="008624A1" w:rsidRDefault="004C220C" w:rsidP="008624A1">
      <w:pPr>
        <w:jc w:val="both"/>
        <w:outlineLvl w:val="2"/>
        <w:rPr>
          <w:rFonts w:ascii="Arial" w:hAnsi="Arial" w:cs="Arial"/>
          <w:sz w:val="20"/>
        </w:rPr>
      </w:pPr>
    </w:p>
    <w:p w:rsidR="008624A1" w:rsidRDefault="008624A1" w:rsidP="008624A1">
      <w:pPr>
        <w:outlineLvl w:val="2"/>
        <w:rPr>
          <w:rFonts w:ascii="Arial" w:hAnsi="Arial" w:cs="Arial"/>
          <w:sz w:val="20"/>
        </w:rPr>
      </w:pPr>
    </w:p>
    <w:p w:rsidR="004C220C" w:rsidRPr="00B46B77" w:rsidRDefault="004C220C" w:rsidP="004C220C">
      <w:pPr>
        <w:jc w:val="center"/>
        <w:outlineLvl w:val="2"/>
        <w:rPr>
          <w:rFonts w:ascii="Arial" w:hAnsi="Arial" w:cs="Arial"/>
          <w:b/>
          <w:i/>
          <w:sz w:val="20"/>
        </w:rPr>
      </w:pPr>
      <w:r w:rsidRPr="00B46B77">
        <w:rPr>
          <w:rFonts w:ascii="Arial" w:hAnsi="Arial" w:cs="Arial"/>
          <w:b/>
          <w:i/>
          <w:sz w:val="20"/>
        </w:rPr>
        <w:t>THIS ATTACHMENT IS FOR YOUR INFORMATION, NOT TO BE SUBMITTED WITH RECOMMENDATION MATERIALS</w:t>
      </w:r>
    </w:p>
    <w:sectPr w:rsidR="004C220C" w:rsidRPr="00B46B77" w:rsidSect="00EB342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paperSrc w:first="2" w:other="2"/>
      <w:pgBorders w:offsetFrom="page">
        <w:top w:val="single" w:sz="48" w:space="24" w:color="auto"/>
        <w:left w:val="single" w:sz="48" w:space="24" w:color="auto"/>
        <w:bottom w:val="single" w:sz="48" w:space="24" w:color="auto"/>
        <w:right w:val="single" w:sz="48" w:space="24" w:color="auto"/>
      </w:pgBorders>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450" w:rsidRDefault="00BC1450" w:rsidP="008E4D30">
      <w:r>
        <w:separator/>
      </w:r>
    </w:p>
  </w:endnote>
  <w:endnote w:type="continuationSeparator" w:id="0">
    <w:p w:rsidR="00BC1450" w:rsidRDefault="00BC1450" w:rsidP="008E4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Default="00D93D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A1" w:rsidRPr="00D93D93" w:rsidRDefault="00D93D93" w:rsidP="00D93D93">
    <w:pPr>
      <w:pStyle w:val="Footer"/>
      <w:jc w:val="right"/>
      <w:rPr>
        <w:rFonts w:asciiTheme="majorHAnsi" w:hAnsiTheme="majorHAnsi" w:cstheme="majorHAnsi"/>
        <w:b/>
      </w:rPr>
    </w:pPr>
    <w:r>
      <w:rPr>
        <w:rFonts w:asciiTheme="majorHAnsi" w:hAnsiTheme="majorHAnsi" w:cstheme="majorHAnsi"/>
      </w:rPr>
      <w:t xml:space="preserve">Page </w:t>
    </w:r>
    <w:r>
      <w:rPr>
        <w:rFonts w:asciiTheme="majorHAnsi" w:hAnsiTheme="majorHAnsi" w:cstheme="majorHAnsi"/>
        <w:b/>
      </w:rPr>
      <w:t xml:space="preserve">2 </w:t>
    </w:r>
    <w:r>
      <w:rPr>
        <w:rFonts w:asciiTheme="majorHAnsi" w:hAnsiTheme="majorHAnsi" w:cstheme="majorHAnsi"/>
      </w:rPr>
      <w:t xml:space="preserve">of </w:t>
    </w:r>
    <w:r>
      <w:rPr>
        <w:rFonts w:asciiTheme="majorHAnsi" w:hAnsiTheme="majorHAnsi" w:cstheme="majorHAnsi"/>
        <w:b/>
      </w:rPr>
      <w:t>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Pr="00D93D93" w:rsidRDefault="00D93D93" w:rsidP="00D93D93">
    <w:pPr>
      <w:pStyle w:val="Footer"/>
      <w:jc w:val="right"/>
      <w:rPr>
        <w:rFonts w:asciiTheme="majorHAnsi" w:hAnsiTheme="majorHAnsi" w:cstheme="majorHAnsi"/>
        <w:b/>
      </w:rPr>
    </w:pPr>
    <w:r>
      <w:rPr>
        <w:rFonts w:asciiTheme="majorHAnsi" w:hAnsiTheme="majorHAnsi" w:cstheme="majorHAnsi"/>
      </w:rPr>
      <w:t xml:space="preserve">Page </w:t>
    </w:r>
    <w:r>
      <w:rPr>
        <w:rFonts w:asciiTheme="majorHAnsi" w:hAnsiTheme="majorHAnsi" w:cstheme="majorHAnsi"/>
        <w:b/>
      </w:rPr>
      <w:t xml:space="preserve">1 </w:t>
    </w:r>
    <w:r>
      <w:rPr>
        <w:rFonts w:asciiTheme="majorHAnsi" w:hAnsiTheme="majorHAnsi" w:cstheme="majorHAnsi"/>
      </w:rPr>
      <w:t xml:space="preserve">of </w:t>
    </w:r>
    <w:r>
      <w:rPr>
        <w:rFonts w:asciiTheme="majorHAnsi" w:hAnsiTheme="majorHAnsi" w:cstheme="majorHAnsi"/>
        <w:b/>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450" w:rsidRDefault="00BC1450" w:rsidP="008E4D30">
      <w:r>
        <w:separator/>
      </w:r>
    </w:p>
  </w:footnote>
  <w:footnote w:type="continuationSeparator" w:id="0">
    <w:p w:rsidR="00BC1450" w:rsidRDefault="00BC1450" w:rsidP="008E4D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D93" w:rsidRDefault="00D93D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24A1" w:rsidRDefault="008624A1" w:rsidP="008624A1">
    <w:pPr>
      <w:pStyle w:val="BodyText"/>
      <w:jc w:val="center"/>
      <w:rPr>
        <w:rFonts w:asciiTheme="majorHAnsi" w:hAnsiTheme="majorHAnsi" w:cstheme="majorHAnsi"/>
        <w:b/>
        <w:u w:val="single"/>
      </w:rPr>
    </w:pPr>
  </w:p>
  <w:p w:rsidR="007E5B95" w:rsidRDefault="007E5B95" w:rsidP="007E5B95">
    <w:pPr>
      <w:pStyle w:val="BodyText"/>
      <w:jc w:val="center"/>
      <w:rPr>
        <w:rFonts w:asciiTheme="majorHAnsi" w:hAnsiTheme="majorHAnsi" w:cstheme="majorHAnsi"/>
        <w:b/>
        <w:u w:val="single"/>
      </w:rPr>
    </w:pPr>
    <w:r w:rsidRPr="00862C35">
      <w:rPr>
        <w:rFonts w:asciiTheme="majorHAnsi" w:hAnsiTheme="majorHAnsi" w:cstheme="majorHAnsi"/>
        <w:b/>
        <w:u w:val="single"/>
      </w:rPr>
      <w:t>RECOMMENDATION FOR EMERITUS FACULTY APPOINTMENT</w:t>
    </w:r>
  </w:p>
  <w:p w:rsidR="008624A1" w:rsidRDefault="008624A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844" w:rsidRDefault="00DF2844" w:rsidP="00862C35">
    <w:pPr>
      <w:pStyle w:val="BodyText"/>
      <w:jc w:val="center"/>
      <w:rPr>
        <w:rFonts w:asciiTheme="majorHAnsi" w:hAnsiTheme="majorHAnsi" w:cstheme="majorHAnsi"/>
        <w:b/>
        <w:u w:val="single"/>
      </w:rPr>
    </w:pPr>
  </w:p>
  <w:p w:rsidR="00862C35" w:rsidRDefault="00862C35" w:rsidP="00862C35">
    <w:pPr>
      <w:pStyle w:val="BodyText"/>
      <w:jc w:val="center"/>
      <w:rPr>
        <w:rFonts w:asciiTheme="majorHAnsi" w:hAnsiTheme="majorHAnsi" w:cstheme="majorHAnsi"/>
        <w:b/>
        <w:u w:val="single"/>
      </w:rPr>
    </w:pPr>
    <w:r w:rsidRPr="00862C35">
      <w:rPr>
        <w:rFonts w:asciiTheme="majorHAnsi" w:hAnsiTheme="majorHAnsi" w:cstheme="majorHAnsi"/>
        <w:b/>
        <w:u w:val="single"/>
      </w:rPr>
      <w:t>RECOMMENDATION FOR EMERITUS FACULTY APPOINTMENT</w:t>
    </w:r>
  </w:p>
  <w:p w:rsidR="00862C35" w:rsidRPr="00862C35" w:rsidRDefault="00862C35" w:rsidP="00862C35">
    <w:pPr>
      <w:pStyle w:val="Header"/>
      <w:jc w:val="center"/>
      <w:rPr>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D30"/>
    <w:rsid w:val="00033CA7"/>
    <w:rsid w:val="001A512A"/>
    <w:rsid w:val="00205BFB"/>
    <w:rsid w:val="0022575F"/>
    <w:rsid w:val="0025617A"/>
    <w:rsid w:val="003522D1"/>
    <w:rsid w:val="003633F9"/>
    <w:rsid w:val="00454B37"/>
    <w:rsid w:val="00492C81"/>
    <w:rsid w:val="004C220C"/>
    <w:rsid w:val="004E7FC5"/>
    <w:rsid w:val="004F3778"/>
    <w:rsid w:val="00580535"/>
    <w:rsid w:val="006122C6"/>
    <w:rsid w:val="006B4310"/>
    <w:rsid w:val="006E268A"/>
    <w:rsid w:val="006E5952"/>
    <w:rsid w:val="0072610B"/>
    <w:rsid w:val="007B24BD"/>
    <w:rsid w:val="007E5B95"/>
    <w:rsid w:val="00846A39"/>
    <w:rsid w:val="008624A1"/>
    <w:rsid w:val="00862C35"/>
    <w:rsid w:val="008E4D30"/>
    <w:rsid w:val="0090185F"/>
    <w:rsid w:val="009020B6"/>
    <w:rsid w:val="00970DD6"/>
    <w:rsid w:val="00A23AC5"/>
    <w:rsid w:val="00AF5831"/>
    <w:rsid w:val="00B46B77"/>
    <w:rsid w:val="00B93654"/>
    <w:rsid w:val="00BC1450"/>
    <w:rsid w:val="00CC3D67"/>
    <w:rsid w:val="00CD6398"/>
    <w:rsid w:val="00D5293C"/>
    <w:rsid w:val="00D57A7B"/>
    <w:rsid w:val="00D91285"/>
    <w:rsid w:val="00D93D93"/>
    <w:rsid w:val="00DC4C44"/>
    <w:rsid w:val="00DF2844"/>
    <w:rsid w:val="00EB0379"/>
    <w:rsid w:val="00EB3421"/>
    <w:rsid w:val="00EC36D5"/>
    <w:rsid w:val="00EC7F3A"/>
    <w:rsid w:val="00EF005C"/>
    <w:rsid w:val="00FF7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DFDCA3"/>
  <w15:docId w15:val="{681002D1-50AB-431D-9612-28FD31D56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30"/>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BodyTextFirstIndent"/>
    <w:qFormat/>
    <w:rsid w:val="00492C81"/>
    <w:rPr>
      <w:rFonts w:asciiTheme="minorHAnsi" w:eastAsia="Times New Roman" w:hAnsiTheme="minorHAnsi" w:cstheme="minorHAnsi"/>
    </w:rPr>
  </w:style>
  <w:style w:type="paragraph" w:styleId="BodyText">
    <w:name w:val="Body Text"/>
    <w:basedOn w:val="Normal"/>
    <w:link w:val="BodyTextChar"/>
    <w:unhideWhenUsed/>
    <w:rsid w:val="00846A39"/>
    <w:pPr>
      <w:spacing w:after="120"/>
    </w:pPr>
    <w:rPr>
      <w:rFonts w:ascii="Tahoma" w:eastAsiaTheme="minorHAnsi" w:hAnsi="Tahoma" w:cs="Tahoma"/>
      <w:szCs w:val="24"/>
    </w:rPr>
  </w:style>
  <w:style w:type="character" w:customStyle="1" w:styleId="BodyTextChar">
    <w:name w:val="Body Text Char"/>
    <w:basedOn w:val="DefaultParagraphFont"/>
    <w:link w:val="BodyText"/>
    <w:uiPriority w:val="99"/>
    <w:semiHidden/>
    <w:rsid w:val="00846A39"/>
  </w:style>
  <w:style w:type="paragraph" w:styleId="BodyTextFirstIndent">
    <w:name w:val="Body Text First Indent"/>
    <w:basedOn w:val="BodyText"/>
    <w:link w:val="BodyTextFirstIndentChar"/>
    <w:uiPriority w:val="99"/>
    <w:semiHidden/>
    <w:unhideWhenUsed/>
    <w:rsid w:val="00846A39"/>
    <w:pPr>
      <w:spacing w:after="0"/>
      <w:ind w:firstLine="360"/>
    </w:pPr>
  </w:style>
  <w:style w:type="character" w:customStyle="1" w:styleId="BodyTextFirstIndentChar">
    <w:name w:val="Body Text First Indent Char"/>
    <w:basedOn w:val="BodyTextChar"/>
    <w:link w:val="BodyTextFirstIndent"/>
    <w:uiPriority w:val="99"/>
    <w:semiHidden/>
    <w:rsid w:val="00846A39"/>
  </w:style>
  <w:style w:type="paragraph" w:styleId="ListParagraph">
    <w:name w:val="List Paragraph"/>
    <w:basedOn w:val="Normal"/>
    <w:uiPriority w:val="34"/>
    <w:qFormat/>
    <w:rsid w:val="00492C81"/>
    <w:pPr>
      <w:ind w:left="720"/>
      <w:contextualSpacing/>
    </w:pPr>
    <w:rPr>
      <w:rFonts w:ascii="Tahoma" w:hAnsi="Tahoma" w:cs="Tahoma"/>
      <w:szCs w:val="24"/>
    </w:rPr>
  </w:style>
  <w:style w:type="paragraph" w:styleId="Header">
    <w:name w:val="header"/>
    <w:basedOn w:val="Normal"/>
    <w:link w:val="HeaderChar"/>
    <w:uiPriority w:val="99"/>
    <w:rsid w:val="008E4D30"/>
    <w:pPr>
      <w:tabs>
        <w:tab w:val="center" w:pos="4320"/>
        <w:tab w:val="right" w:pos="8640"/>
      </w:tabs>
    </w:pPr>
  </w:style>
  <w:style w:type="character" w:customStyle="1" w:styleId="HeaderChar">
    <w:name w:val="Header Char"/>
    <w:basedOn w:val="DefaultParagraphFont"/>
    <w:link w:val="Header"/>
    <w:uiPriority w:val="99"/>
    <w:rsid w:val="008E4D30"/>
    <w:rPr>
      <w:rFonts w:ascii="Times" w:eastAsia="Times New Roman" w:hAnsi="Times" w:cs="Times New Roman"/>
      <w:sz w:val="24"/>
      <w:szCs w:val="20"/>
    </w:rPr>
  </w:style>
  <w:style w:type="paragraph" w:styleId="Title">
    <w:name w:val="Title"/>
    <w:basedOn w:val="Normal"/>
    <w:link w:val="TitleChar"/>
    <w:qFormat/>
    <w:rsid w:val="008E4D30"/>
    <w:pPr>
      <w:jc w:val="center"/>
    </w:pPr>
    <w:rPr>
      <w:b/>
    </w:rPr>
  </w:style>
  <w:style w:type="character" w:customStyle="1" w:styleId="TitleChar">
    <w:name w:val="Title Char"/>
    <w:basedOn w:val="DefaultParagraphFont"/>
    <w:link w:val="Title"/>
    <w:rsid w:val="008E4D30"/>
    <w:rPr>
      <w:rFonts w:ascii="Times" w:eastAsia="Times New Roman" w:hAnsi="Times" w:cs="Times New Roman"/>
      <w:b/>
      <w:sz w:val="24"/>
      <w:szCs w:val="20"/>
    </w:rPr>
  </w:style>
  <w:style w:type="paragraph" w:styleId="BodyTextIndent2">
    <w:name w:val="Body Text Indent 2"/>
    <w:basedOn w:val="Normal"/>
    <w:link w:val="BodyTextIndent2Char"/>
    <w:rsid w:val="008E4D30"/>
    <w:pPr>
      <w:spacing w:line="360" w:lineRule="atLeast"/>
      <w:ind w:left="360" w:hanging="360"/>
    </w:pPr>
  </w:style>
  <w:style w:type="character" w:customStyle="1" w:styleId="BodyTextIndent2Char">
    <w:name w:val="Body Text Indent 2 Char"/>
    <w:basedOn w:val="DefaultParagraphFont"/>
    <w:link w:val="BodyTextIndent2"/>
    <w:rsid w:val="008E4D30"/>
    <w:rPr>
      <w:rFonts w:ascii="Times" w:eastAsia="Times New Roman" w:hAnsi="Times" w:cs="Times New Roman"/>
      <w:sz w:val="24"/>
      <w:szCs w:val="20"/>
    </w:rPr>
  </w:style>
  <w:style w:type="character" w:styleId="Hyperlink">
    <w:name w:val="Hyperlink"/>
    <w:rsid w:val="008E4D30"/>
    <w:rPr>
      <w:color w:val="0000FF"/>
      <w:u w:val="single"/>
    </w:rPr>
  </w:style>
  <w:style w:type="paragraph" w:styleId="Footer">
    <w:name w:val="footer"/>
    <w:basedOn w:val="Normal"/>
    <w:link w:val="FooterChar"/>
    <w:uiPriority w:val="99"/>
    <w:unhideWhenUsed/>
    <w:rsid w:val="008E4D30"/>
    <w:pPr>
      <w:tabs>
        <w:tab w:val="center" w:pos="4680"/>
        <w:tab w:val="right" w:pos="9360"/>
      </w:tabs>
    </w:pPr>
  </w:style>
  <w:style w:type="character" w:customStyle="1" w:styleId="FooterChar">
    <w:name w:val="Footer Char"/>
    <w:basedOn w:val="DefaultParagraphFont"/>
    <w:link w:val="Footer"/>
    <w:uiPriority w:val="99"/>
    <w:rsid w:val="008E4D30"/>
    <w:rPr>
      <w:rFonts w:ascii="Times" w:eastAsia="Times New Roman" w:hAnsi="Times" w:cs="Times New Roman"/>
      <w:sz w:val="24"/>
      <w:szCs w:val="20"/>
    </w:rPr>
  </w:style>
  <w:style w:type="character" w:styleId="FollowedHyperlink">
    <w:name w:val="FollowedHyperlink"/>
    <w:basedOn w:val="DefaultParagraphFont"/>
    <w:uiPriority w:val="99"/>
    <w:semiHidden/>
    <w:unhideWhenUsed/>
    <w:rsid w:val="006B4310"/>
    <w:rPr>
      <w:color w:val="800080" w:themeColor="followedHyperlink"/>
      <w:u w:val="single"/>
    </w:rPr>
  </w:style>
  <w:style w:type="paragraph" w:styleId="BalloonText">
    <w:name w:val="Balloon Text"/>
    <w:basedOn w:val="Normal"/>
    <w:link w:val="BalloonTextChar"/>
    <w:uiPriority w:val="99"/>
    <w:semiHidden/>
    <w:unhideWhenUsed/>
    <w:rsid w:val="00B93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65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e.edu/diversity/office-for-faculty-diversity/faculty-search-process/forms-and-downloads"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ois's choice">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Day</cp:lastModifiedBy>
  <cp:revision>3</cp:revision>
  <cp:lastPrinted>2018-08-02T16:47:00Z</cp:lastPrinted>
  <dcterms:created xsi:type="dcterms:W3CDTF">2018-08-02T18:22:00Z</dcterms:created>
  <dcterms:modified xsi:type="dcterms:W3CDTF">2018-08-02T18:24:00Z</dcterms:modified>
</cp:coreProperties>
</file>