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E4B" w:rsidRDefault="00BE5E4B">
      <w:pPr>
        <w:jc w:val="center"/>
        <w:rPr>
          <w:b/>
          <w:caps/>
          <w:sz w:val="28"/>
        </w:rPr>
      </w:pPr>
    </w:p>
    <w:p w:rsidR="00106EF5" w:rsidRDefault="00BE5E4B">
      <w:pPr>
        <w:jc w:val="center"/>
        <w:rPr>
          <w:b/>
          <w:caps/>
          <w:sz w:val="28"/>
        </w:rPr>
      </w:pPr>
      <w:r>
        <w:rPr>
          <w:b/>
          <w:caps/>
          <w:noProof/>
          <w:sz w:val="28"/>
        </w:rPr>
        <w:drawing>
          <wp:inline distT="0" distB="0" distL="0" distR="0">
            <wp:extent cx="2743200" cy="645459"/>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ru formal logo black tag.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49810" cy="647014"/>
                    </a:xfrm>
                    <a:prstGeom prst="rect">
                      <a:avLst/>
                    </a:prstGeom>
                  </pic:spPr>
                </pic:pic>
              </a:graphicData>
            </a:graphic>
          </wp:inline>
        </w:drawing>
      </w:r>
    </w:p>
    <w:p w:rsidR="00BE5E4B" w:rsidRPr="00BE5E4B" w:rsidRDefault="00BE5E4B">
      <w:pPr>
        <w:jc w:val="center"/>
        <w:rPr>
          <w:b/>
          <w:caps/>
          <w:sz w:val="16"/>
          <w:szCs w:val="16"/>
        </w:rPr>
      </w:pPr>
    </w:p>
    <w:p w:rsidR="00BE5E4B" w:rsidRDefault="00BE5E4B" w:rsidP="00BE5E4B">
      <w:pPr>
        <w:jc w:val="center"/>
        <w:rPr>
          <w:b/>
          <w:caps/>
          <w:sz w:val="28"/>
        </w:rPr>
      </w:pPr>
      <w:r>
        <w:rPr>
          <w:b/>
          <w:caps/>
          <w:sz w:val="28"/>
        </w:rPr>
        <w:t>statement of intent to establish</w:t>
      </w:r>
    </w:p>
    <w:p w:rsidR="00BE5E4B" w:rsidRDefault="00BE5E4B" w:rsidP="00BE5E4B">
      <w:pPr>
        <w:jc w:val="center"/>
        <w:rPr>
          <w:b/>
          <w:caps/>
          <w:sz w:val="28"/>
        </w:rPr>
      </w:pPr>
      <w:r>
        <w:rPr>
          <w:b/>
          <w:caps/>
          <w:sz w:val="28"/>
        </w:rPr>
        <w:t>a consortium agreement</w:t>
      </w:r>
    </w:p>
    <w:p w:rsidR="00BE5E4B" w:rsidRPr="00BE5E4B" w:rsidRDefault="00BE5E4B">
      <w:pPr>
        <w:jc w:val="center"/>
        <w:rPr>
          <w:b/>
          <w:caps/>
          <w:sz w:val="16"/>
          <w:szCs w:val="16"/>
        </w:rPr>
      </w:pPr>
    </w:p>
    <w:p w:rsidR="00106EF5" w:rsidRDefault="00106EF5">
      <w:r>
        <w:rPr>
          <w:caps/>
        </w:rPr>
        <w:t>D</w:t>
      </w:r>
      <w:r>
        <w:t>ate:</w:t>
      </w:r>
      <w:r>
        <w:tab/>
      </w:r>
      <w:r>
        <w:tab/>
      </w:r>
      <w:r>
        <w:tab/>
      </w:r>
    </w:p>
    <w:p w:rsidR="00106EF5" w:rsidRDefault="00106EF5"/>
    <w:p w:rsidR="00106EF5" w:rsidRDefault="00106EF5">
      <w:r>
        <w:t>Grant Number:</w:t>
      </w:r>
      <w:r>
        <w:tab/>
      </w:r>
    </w:p>
    <w:p w:rsidR="00106EF5" w:rsidRDefault="00106EF5"/>
    <w:p w:rsidR="00106EF5" w:rsidRDefault="00106EF5">
      <w:r>
        <w:t>Application Title:</w:t>
      </w:r>
      <w:r>
        <w:tab/>
      </w:r>
    </w:p>
    <w:p w:rsidR="00106EF5" w:rsidRDefault="00106EF5"/>
    <w:p w:rsidR="00106EF5" w:rsidRDefault="00106EF5">
      <w:r>
        <w:t>Proposed Project Period:</w:t>
      </w:r>
    </w:p>
    <w:p w:rsidR="00106EF5" w:rsidRDefault="00106EF5"/>
    <w:p w:rsidR="00106EF5" w:rsidRDefault="00106EF5">
      <w:pPr>
        <w:jc w:val="both"/>
      </w:pPr>
      <w:r>
        <w:t>The appropriate programmatic and administrative personnel of each institution involved in this grant application will establish written inter-institutional agreements that will ensure compliance with all pertinent Federal regulations and policies in accordance with the “NIH Grants Policy Statement,” PHS 398 “Application for Public Health Service Grant,” and the NIH “Guidelines for Establishing and Operating Consortium Grants.”</w:t>
      </w:r>
      <w:bookmarkStart w:id="0" w:name="_GoBack"/>
      <w:bookmarkEnd w:id="0"/>
    </w:p>
    <w:p w:rsidR="0093293F" w:rsidRDefault="0093293F">
      <w:pPr>
        <w:jc w:val="both"/>
      </w:pPr>
    </w:p>
    <w:p w:rsidR="0093293F" w:rsidRPr="00225EC5" w:rsidRDefault="0093293F" w:rsidP="0093293F">
      <w:pPr>
        <w:tabs>
          <w:tab w:val="left" w:pos="0"/>
          <w:tab w:val="left" w:pos="360"/>
        </w:tabs>
        <w:rPr>
          <w:sz w:val="22"/>
          <w:szCs w:val="24"/>
        </w:rPr>
      </w:pPr>
      <w:r w:rsidRPr="00400C32">
        <w:rPr>
          <w:bCs/>
          <w:i/>
          <w:szCs w:val="24"/>
        </w:rPr>
        <w:t>NIH-Specific Requirements Promoting Objectivity in Research Applicable to Subrecipients (42 CFR Part 50 Subpart F)</w:t>
      </w:r>
      <w:r w:rsidR="00400C32">
        <w:rPr>
          <w:bCs/>
          <w:i/>
          <w:szCs w:val="24"/>
        </w:rPr>
        <w:t>:</w:t>
      </w:r>
    </w:p>
    <w:p w:rsidR="0093293F" w:rsidRPr="0093293F" w:rsidRDefault="0093293F" w:rsidP="00400C32">
      <w:pPr>
        <w:pStyle w:val="BodyTextIndent2"/>
        <w:tabs>
          <w:tab w:val="left" w:pos="0"/>
        </w:tabs>
        <w:ind w:left="720"/>
      </w:pPr>
      <w:r w:rsidRPr="0093293F">
        <w:t xml:space="preserve">42 CFR </w:t>
      </w:r>
      <w:proofErr w:type="gramStart"/>
      <w:r w:rsidRPr="0093293F">
        <w:t>Part</w:t>
      </w:r>
      <w:proofErr w:type="gramEnd"/>
      <w:r w:rsidRPr="0093293F">
        <w:t xml:space="preserve"> 50. 604 </w:t>
      </w:r>
      <w:proofErr w:type="gramStart"/>
      <w:r w:rsidRPr="0093293F">
        <w:t>requires</w:t>
      </w:r>
      <w:proofErr w:type="gramEnd"/>
      <w:r w:rsidRPr="0093293F">
        <w:t xml:space="preserve"> that institutions conducting PHS-funded research “</w:t>
      </w:r>
      <w:r w:rsidRPr="0093293F">
        <w:rPr>
          <w:i/>
        </w:rPr>
        <w:t>Maintain an up-to-date, written, enforced policy on financial conflicts of interest.</w:t>
      </w:r>
      <w:r w:rsidRPr="0093293F">
        <w:t>”  Further, “</w:t>
      </w:r>
      <w:r w:rsidRPr="0093293F">
        <w:rPr>
          <w:i/>
        </w:rPr>
        <w:t xml:space="preserve">If the Institution carries out the PHS-funded research through a subrecipient (e.g., subcontractors or consortium members), the Institution (awardee Institution) must take reasonable steps to ensure that any subrecipient Investigator complies with this subpart by incorporating as part of a written agreement with the subrecipient terms that establish whether the financial conflicts of interest policy of the awardee Institution or that of the subrecipient will apply to the </w:t>
      </w:r>
      <w:proofErr w:type="spellStart"/>
      <w:r w:rsidRPr="0093293F">
        <w:rPr>
          <w:i/>
        </w:rPr>
        <w:t>subrecipient's</w:t>
      </w:r>
      <w:proofErr w:type="spellEnd"/>
      <w:r w:rsidRPr="0093293F">
        <w:rPr>
          <w:i/>
        </w:rPr>
        <w:t xml:space="preserve"> Investigators</w:t>
      </w:r>
      <w:r w:rsidRPr="0093293F">
        <w:t>.”</w:t>
      </w:r>
    </w:p>
    <w:p w:rsidR="0093293F" w:rsidRPr="0093293F" w:rsidRDefault="0093293F" w:rsidP="0093293F">
      <w:pPr>
        <w:pStyle w:val="BodyTextIndent2"/>
        <w:tabs>
          <w:tab w:val="left" w:pos="0"/>
        </w:tabs>
        <w:ind w:left="90"/>
        <w:rPr>
          <w:sz w:val="20"/>
          <w:szCs w:val="20"/>
        </w:rPr>
      </w:pPr>
    </w:p>
    <w:p w:rsidR="0093293F" w:rsidRPr="0093293F" w:rsidRDefault="0093293F" w:rsidP="0093293F">
      <w:pPr>
        <w:rPr>
          <w:bCs/>
        </w:rPr>
      </w:pPr>
      <w:r w:rsidRPr="0093293F">
        <w:t xml:space="preserve">Subrecipient </w:t>
      </w:r>
      <w:r>
        <w:t>d</w:t>
      </w:r>
      <w:r w:rsidRPr="0093293F">
        <w:t>esignate</w:t>
      </w:r>
      <w:r>
        <w:t>s</w:t>
      </w:r>
      <w:r w:rsidRPr="0093293F">
        <w:t xml:space="preserve"> herein </w:t>
      </w:r>
      <w:r>
        <w:t>that it applies its own</w:t>
      </w:r>
      <w:r w:rsidRPr="0093293F">
        <w:t xml:space="preserve"> financi</w:t>
      </w:r>
      <w:r>
        <w:t xml:space="preserve">al conflicts of interest policy; therefore, </w:t>
      </w:r>
      <w:r w:rsidRPr="0093293F">
        <w:rPr>
          <w:bCs/>
        </w:rPr>
        <w:t xml:space="preserve">by execution of this Intent to Establish a Consortium Agreement, </w:t>
      </w:r>
      <w:r>
        <w:rPr>
          <w:bCs/>
        </w:rPr>
        <w:t>it</w:t>
      </w:r>
      <w:r w:rsidRPr="0093293F">
        <w:rPr>
          <w:bCs/>
        </w:rPr>
        <w:t xml:space="preserve"> certifies that its policy complies with 42 CFR Part 50.</w:t>
      </w:r>
    </w:p>
    <w:p w:rsidR="00106EF5" w:rsidRDefault="00F8299B">
      <w:r>
        <w:t xml:space="preserve"> </w:t>
      </w:r>
    </w:p>
    <w:p w:rsidR="00106EF5" w:rsidRDefault="00106EF5"/>
    <w:tbl>
      <w:tblPr>
        <w:tblW w:w="0" w:type="auto"/>
        <w:jc w:val="center"/>
        <w:tblLayout w:type="fixed"/>
        <w:tblLook w:val="0000"/>
      </w:tblPr>
      <w:tblGrid>
        <w:gridCol w:w="5094"/>
        <w:gridCol w:w="360"/>
        <w:gridCol w:w="5094"/>
      </w:tblGrid>
      <w:tr w:rsidR="00AB6A70">
        <w:trPr>
          <w:jc w:val="center"/>
        </w:trPr>
        <w:tc>
          <w:tcPr>
            <w:tcW w:w="5094" w:type="dxa"/>
            <w:tcBorders>
              <w:top w:val="nil"/>
              <w:left w:val="nil"/>
              <w:bottom w:val="nil"/>
              <w:right w:val="nil"/>
            </w:tcBorders>
          </w:tcPr>
          <w:p w:rsidR="00AB6A70" w:rsidRDefault="00AB6A70" w:rsidP="007F1721">
            <w:r>
              <w:t>CASE WESTERN RESERVE UNIVERSITY</w:t>
            </w:r>
          </w:p>
        </w:tc>
        <w:tc>
          <w:tcPr>
            <w:tcW w:w="360" w:type="dxa"/>
            <w:tcBorders>
              <w:top w:val="nil"/>
              <w:left w:val="nil"/>
              <w:bottom w:val="nil"/>
              <w:right w:val="nil"/>
            </w:tcBorders>
          </w:tcPr>
          <w:p w:rsidR="00AB6A70" w:rsidRDefault="00AB6A70">
            <w:pPr>
              <w:rPr>
                <w:caps/>
              </w:rPr>
            </w:pPr>
          </w:p>
        </w:tc>
        <w:tc>
          <w:tcPr>
            <w:tcW w:w="5094" w:type="dxa"/>
            <w:tcBorders>
              <w:top w:val="nil"/>
              <w:left w:val="nil"/>
              <w:bottom w:val="nil"/>
              <w:right w:val="nil"/>
            </w:tcBorders>
          </w:tcPr>
          <w:p w:rsidR="00AB6A70" w:rsidRDefault="00AB6A70">
            <w:r>
              <w:t>(insert  grantee institution  name)</w:t>
            </w:r>
          </w:p>
        </w:tc>
      </w:tr>
      <w:tr w:rsidR="00AB6A70">
        <w:trPr>
          <w:jc w:val="center"/>
        </w:trPr>
        <w:tc>
          <w:tcPr>
            <w:tcW w:w="5094" w:type="dxa"/>
            <w:tcBorders>
              <w:top w:val="nil"/>
              <w:left w:val="nil"/>
              <w:bottom w:val="nil"/>
              <w:right w:val="nil"/>
            </w:tcBorders>
          </w:tcPr>
          <w:p w:rsidR="00AB6A70" w:rsidRDefault="00AB6A70"/>
          <w:p w:rsidR="00AB6A70" w:rsidRDefault="00AB6A70"/>
          <w:p w:rsidR="00AB6A70" w:rsidRDefault="00AB6A70"/>
          <w:p w:rsidR="00AB6A70" w:rsidRDefault="00AB6A70">
            <w:pPr>
              <w:rPr>
                <w:b/>
                <w:caps/>
              </w:rPr>
            </w:pPr>
          </w:p>
        </w:tc>
        <w:tc>
          <w:tcPr>
            <w:tcW w:w="360" w:type="dxa"/>
            <w:tcBorders>
              <w:top w:val="nil"/>
              <w:left w:val="nil"/>
              <w:bottom w:val="nil"/>
              <w:right w:val="nil"/>
            </w:tcBorders>
          </w:tcPr>
          <w:p w:rsidR="00AB6A70" w:rsidRDefault="00AB6A70">
            <w:pPr>
              <w:rPr>
                <w:b/>
                <w:caps/>
              </w:rPr>
            </w:pPr>
          </w:p>
        </w:tc>
        <w:tc>
          <w:tcPr>
            <w:tcW w:w="5094" w:type="dxa"/>
            <w:tcBorders>
              <w:top w:val="nil"/>
              <w:left w:val="nil"/>
              <w:bottom w:val="nil"/>
              <w:right w:val="nil"/>
            </w:tcBorders>
          </w:tcPr>
          <w:p w:rsidR="00AB6A70" w:rsidRDefault="00AB6A70" w:rsidP="00AB6A70">
            <w:r>
              <w:t>(</w:t>
            </w:r>
            <w:proofErr w:type="spellStart"/>
            <w:r>
              <w:t>Subrecipient</w:t>
            </w:r>
            <w:proofErr w:type="spellEnd"/>
            <w:r>
              <w:t>)</w:t>
            </w:r>
          </w:p>
          <w:p w:rsidR="00AB6A70" w:rsidRPr="0093293F" w:rsidRDefault="00AB6A70" w:rsidP="0093293F"/>
        </w:tc>
      </w:tr>
      <w:tr w:rsidR="00AB6A70">
        <w:trPr>
          <w:jc w:val="center"/>
        </w:trPr>
        <w:tc>
          <w:tcPr>
            <w:tcW w:w="5094" w:type="dxa"/>
            <w:tcBorders>
              <w:top w:val="single" w:sz="6" w:space="0" w:color="auto"/>
              <w:left w:val="nil"/>
              <w:bottom w:val="nil"/>
              <w:right w:val="nil"/>
            </w:tcBorders>
          </w:tcPr>
          <w:p w:rsidR="00AB6A70" w:rsidRDefault="00AB6A70">
            <w:pPr>
              <w:rPr>
                <w:b/>
                <w:caps/>
              </w:rPr>
            </w:pPr>
            <w:r>
              <w:t>Principal Investigator</w:t>
            </w:r>
          </w:p>
        </w:tc>
        <w:tc>
          <w:tcPr>
            <w:tcW w:w="360" w:type="dxa"/>
            <w:tcBorders>
              <w:top w:val="nil"/>
              <w:left w:val="nil"/>
              <w:bottom w:val="nil"/>
              <w:right w:val="nil"/>
            </w:tcBorders>
          </w:tcPr>
          <w:p w:rsidR="00AB6A70" w:rsidRDefault="00AB6A70">
            <w:pPr>
              <w:rPr>
                <w:b/>
                <w:caps/>
              </w:rPr>
            </w:pPr>
          </w:p>
        </w:tc>
        <w:tc>
          <w:tcPr>
            <w:tcW w:w="5094" w:type="dxa"/>
            <w:tcBorders>
              <w:top w:val="single" w:sz="6" w:space="0" w:color="auto"/>
              <w:left w:val="nil"/>
              <w:bottom w:val="nil"/>
              <w:right w:val="nil"/>
            </w:tcBorders>
          </w:tcPr>
          <w:p w:rsidR="00AB6A70" w:rsidRDefault="00AB6A70">
            <w:pPr>
              <w:rPr>
                <w:b/>
                <w:caps/>
              </w:rPr>
            </w:pPr>
            <w:r>
              <w:t>Principal Investigator</w:t>
            </w:r>
          </w:p>
        </w:tc>
      </w:tr>
      <w:tr w:rsidR="00AB6A70">
        <w:trPr>
          <w:jc w:val="center"/>
        </w:trPr>
        <w:tc>
          <w:tcPr>
            <w:tcW w:w="5094" w:type="dxa"/>
            <w:tcBorders>
              <w:top w:val="nil"/>
              <w:left w:val="nil"/>
              <w:bottom w:val="nil"/>
              <w:right w:val="nil"/>
            </w:tcBorders>
          </w:tcPr>
          <w:p w:rsidR="00AB6A70" w:rsidRDefault="00AB6A70">
            <w:r>
              <w:t>(add typed name)</w:t>
            </w:r>
          </w:p>
        </w:tc>
        <w:tc>
          <w:tcPr>
            <w:tcW w:w="360" w:type="dxa"/>
            <w:tcBorders>
              <w:top w:val="nil"/>
              <w:left w:val="nil"/>
              <w:bottom w:val="nil"/>
              <w:right w:val="nil"/>
            </w:tcBorders>
          </w:tcPr>
          <w:p w:rsidR="00AB6A70" w:rsidRDefault="00AB6A70">
            <w:pPr>
              <w:rPr>
                <w:b/>
                <w:caps/>
              </w:rPr>
            </w:pPr>
          </w:p>
        </w:tc>
        <w:tc>
          <w:tcPr>
            <w:tcW w:w="5094" w:type="dxa"/>
            <w:tcBorders>
              <w:top w:val="nil"/>
              <w:left w:val="nil"/>
              <w:bottom w:val="nil"/>
              <w:right w:val="nil"/>
            </w:tcBorders>
          </w:tcPr>
          <w:p w:rsidR="00AB6A70" w:rsidRDefault="00AB6A70">
            <w:r>
              <w:t>(add typed name)</w:t>
            </w:r>
          </w:p>
        </w:tc>
      </w:tr>
      <w:tr w:rsidR="00AB6A70">
        <w:trPr>
          <w:jc w:val="center"/>
        </w:trPr>
        <w:tc>
          <w:tcPr>
            <w:tcW w:w="5094" w:type="dxa"/>
            <w:tcBorders>
              <w:top w:val="nil"/>
              <w:left w:val="nil"/>
              <w:bottom w:val="nil"/>
              <w:right w:val="nil"/>
            </w:tcBorders>
          </w:tcPr>
          <w:p w:rsidR="00AB6A70" w:rsidRDefault="00AB6A70">
            <w:r>
              <w:t>Date:</w:t>
            </w:r>
          </w:p>
        </w:tc>
        <w:tc>
          <w:tcPr>
            <w:tcW w:w="360" w:type="dxa"/>
            <w:tcBorders>
              <w:top w:val="nil"/>
              <w:left w:val="nil"/>
              <w:bottom w:val="nil"/>
              <w:right w:val="nil"/>
            </w:tcBorders>
          </w:tcPr>
          <w:p w:rsidR="00AB6A70" w:rsidRDefault="00AB6A70">
            <w:pPr>
              <w:rPr>
                <w:b/>
                <w:caps/>
              </w:rPr>
            </w:pPr>
          </w:p>
        </w:tc>
        <w:tc>
          <w:tcPr>
            <w:tcW w:w="5094" w:type="dxa"/>
            <w:tcBorders>
              <w:top w:val="nil"/>
              <w:left w:val="nil"/>
              <w:bottom w:val="nil"/>
              <w:right w:val="nil"/>
            </w:tcBorders>
          </w:tcPr>
          <w:p w:rsidR="00AB6A70" w:rsidRDefault="00AB6A70">
            <w:r>
              <w:t>Date:</w:t>
            </w:r>
          </w:p>
        </w:tc>
      </w:tr>
      <w:tr w:rsidR="00AB6A70">
        <w:trPr>
          <w:jc w:val="center"/>
        </w:trPr>
        <w:tc>
          <w:tcPr>
            <w:tcW w:w="5094" w:type="dxa"/>
            <w:tcBorders>
              <w:top w:val="nil"/>
              <w:left w:val="nil"/>
              <w:bottom w:val="nil"/>
              <w:right w:val="nil"/>
            </w:tcBorders>
          </w:tcPr>
          <w:p w:rsidR="00AB6A70" w:rsidRDefault="00AB6A70">
            <w:pPr>
              <w:rPr>
                <w:b/>
                <w:caps/>
              </w:rPr>
            </w:pPr>
          </w:p>
          <w:p w:rsidR="00AB6A70" w:rsidRDefault="00AB6A70">
            <w:pPr>
              <w:rPr>
                <w:b/>
                <w:caps/>
              </w:rPr>
            </w:pPr>
          </w:p>
          <w:p w:rsidR="00AB6A70" w:rsidRDefault="00AB6A70">
            <w:pPr>
              <w:rPr>
                <w:b/>
                <w:caps/>
              </w:rPr>
            </w:pPr>
          </w:p>
          <w:p w:rsidR="00AB6A70" w:rsidRDefault="00AB6A70">
            <w:pPr>
              <w:rPr>
                <w:b/>
                <w:caps/>
              </w:rPr>
            </w:pPr>
          </w:p>
        </w:tc>
        <w:tc>
          <w:tcPr>
            <w:tcW w:w="360" w:type="dxa"/>
            <w:tcBorders>
              <w:top w:val="nil"/>
              <w:left w:val="nil"/>
              <w:bottom w:val="nil"/>
              <w:right w:val="nil"/>
            </w:tcBorders>
          </w:tcPr>
          <w:p w:rsidR="00AB6A70" w:rsidRDefault="00AB6A70">
            <w:pPr>
              <w:rPr>
                <w:b/>
                <w:caps/>
              </w:rPr>
            </w:pPr>
          </w:p>
        </w:tc>
        <w:tc>
          <w:tcPr>
            <w:tcW w:w="5094" w:type="dxa"/>
            <w:tcBorders>
              <w:top w:val="nil"/>
              <w:left w:val="nil"/>
              <w:bottom w:val="nil"/>
              <w:right w:val="nil"/>
            </w:tcBorders>
          </w:tcPr>
          <w:p w:rsidR="00AB6A70" w:rsidRDefault="00AB6A70">
            <w:pPr>
              <w:rPr>
                <w:b/>
                <w:caps/>
              </w:rPr>
            </w:pPr>
          </w:p>
        </w:tc>
      </w:tr>
      <w:tr w:rsidR="00AB6A70">
        <w:trPr>
          <w:trHeight w:val="615"/>
          <w:jc w:val="center"/>
        </w:trPr>
        <w:tc>
          <w:tcPr>
            <w:tcW w:w="5094" w:type="dxa"/>
            <w:tcBorders>
              <w:top w:val="single" w:sz="6" w:space="0" w:color="auto"/>
              <w:left w:val="nil"/>
              <w:bottom w:val="nil"/>
              <w:right w:val="nil"/>
            </w:tcBorders>
          </w:tcPr>
          <w:p w:rsidR="00AB6A70" w:rsidRDefault="00AB6A70">
            <w:r>
              <w:t xml:space="preserve">Official Authorized to sign for Institution </w:t>
            </w:r>
          </w:p>
          <w:p w:rsidR="00AB6A70" w:rsidRDefault="00AB6A70">
            <w:pPr>
              <w:rPr>
                <w:b/>
                <w:caps/>
              </w:rPr>
            </w:pPr>
            <w:r>
              <w:t>(name &amp; date added below)</w:t>
            </w:r>
          </w:p>
        </w:tc>
        <w:tc>
          <w:tcPr>
            <w:tcW w:w="360" w:type="dxa"/>
            <w:tcBorders>
              <w:top w:val="nil"/>
              <w:left w:val="nil"/>
              <w:bottom w:val="nil"/>
              <w:right w:val="nil"/>
            </w:tcBorders>
          </w:tcPr>
          <w:p w:rsidR="00AB6A70" w:rsidRDefault="00AB6A70">
            <w:pPr>
              <w:rPr>
                <w:b/>
                <w:caps/>
              </w:rPr>
            </w:pPr>
          </w:p>
        </w:tc>
        <w:tc>
          <w:tcPr>
            <w:tcW w:w="5094" w:type="dxa"/>
            <w:tcBorders>
              <w:top w:val="single" w:sz="6" w:space="0" w:color="auto"/>
              <w:left w:val="nil"/>
              <w:bottom w:val="nil"/>
              <w:right w:val="nil"/>
            </w:tcBorders>
          </w:tcPr>
          <w:p w:rsidR="00AB6A70" w:rsidRDefault="00AB6A70">
            <w:r>
              <w:t xml:space="preserve">Official Authorized to sign for Institution </w:t>
            </w:r>
          </w:p>
          <w:p w:rsidR="00AB6A70" w:rsidRDefault="00AB6A70">
            <w:pPr>
              <w:rPr>
                <w:b/>
                <w:caps/>
              </w:rPr>
            </w:pPr>
            <w:r>
              <w:t>(name &amp; date added below)</w:t>
            </w:r>
          </w:p>
        </w:tc>
      </w:tr>
    </w:tbl>
    <w:p w:rsidR="00106EF5" w:rsidRDefault="00106EF5" w:rsidP="00BE5E4B">
      <w:pPr>
        <w:jc w:val="right"/>
        <w:rPr>
          <w:sz w:val="16"/>
        </w:rPr>
      </w:pPr>
    </w:p>
    <w:sectPr w:rsidR="00106EF5" w:rsidSect="0093293F">
      <w:pgSz w:w="12240" w:h="15840"/>
      <w:pgMar w:top="720" w:right="720" w:bottom="720"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133E2"/>
    <w:multiLevelType w:val="hybridMultilevel"/>
    <w:tmpl w:val="34A65554"/>
    <w:lvl w:ilvl="0" w:tplc="04090017">
      <w:start w:val="1"/>
      <w:numFmt w:val="lowerLetter"/>
      <w:lvlText w:val="%1)"/>
      <w:lvlJc w:val="left"/>
      <w:pPr>
        <w:ind w:left="90" w:hanging="360"/>
      </w:pPr>
      <w:rPr>
        <w:rFonts w:hint="default"/>
        <w:sz w:val="2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rsids>
    <w:rsidRoot w:val="0093293F"/>
    <w:rsid w:val="00106EF5"/>
    <w:rsid w:val="001D2492"/>
    <w:rsid w:val="001D4CE4"/>
    <w:rsid w:val="00400C32"/>
    <w:rsid w:val="0093293F"/>
    <w:rsid w:val="00AB6A70"/>
    <w:rsid w:val="00BE5E4B"/>
    <w:rsid w:val="00D23BB0"/>
    <w:rsid w:val="00F829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BB0"/>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3293F"/>
    <w:pPr>
      <w:overflowPunct/>
      <w:ind w:left="-720"/>
      <w:textAlignment w:val="auto"/>
    </w:pPr>
    <w:rPr>
      <w:szCs w:val="24"/>
    </w:rPr>
  </w:style>
  <w:style w:type="character" w:customStyle="1" w:styleId="BodyTextIndent2Char">
    <w:name w:val="Body Text Indent 2 Char"/>
    <w:link w:val="BodyTextIndent2"/>
    <w:rsid w:val="0093293F"/>
    <w:rPr>
      <w:sz w:val="24"/>
      <w:szCs w:val="24"/>
    </w:rPr>
  </w:style>
  <w:style w:type="paragraph" w:styleId="BalloonText">
    <w:name w:val="Balloon Text"/>
    <w:basedOn w:val="Normal"/>
    <w:link w:val="BalloonTextChar"/>
    <w:uiPriority w:val="99"/>
    <w:semiHidden/>
    <w:unhideWhenUsed/>
    <w:rsid w:val="00BE5E4B"/>
    <w:rPr>
      <w:rFonts w:ascii="Tahoma" w:hAnsi="Tahoma" w:cs="Tahoma"/>
      <w:sz w:val="16"/>
      <w:szCs w:val="16"/>
    </w:rPr>
  </w:style>
  <w:style w:type="character" w:customStyle="1" w:styleId="BalloonTextChar">
    <w:name w:val="Balloon Text Char"/>
    <w:basedOn w:val="DefaultParagraphFont"/>
    <w:link w:val="BalloonText"/>
    <w:uiPriority w:val="99"/>
    <w:semiHidden/>
    <w:rsid w:val="00BE5E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3293F"/>
    <w:pPr>
      <w:overflowPunct/>
      <w:ind w:left="-720"/>
      <w:textAlignment w:val="auto"/>
    </w:pPr>
    <w:rPr>
      <w:szCs w:val="24"/>
    </w:rPr>
  </w:style>
  <w:style w:type="character" w:customStyle="1" w:styleId="BodyTextIndent2Char">
    <w:name w:val="Body Text Indent 2 Char"/>
    <w:link w:val="BodyTextIndent2"/>
    <w:rsid w:val="0093293F"/>
    <w:rPr>
      <w:sz w:val="24"/>
      <w:szCs w:val="24"/>
    </w:rPr>
  </w:style>
  <w:style w:type="paragraph" w:styleId="BalloonText">
    <w:name w:val="Balloon Text"/>
    <w:basedOn w:val="Normal"/>
    <w:link w:val="BalloonTextChar"/>
    <w:uiPriority w:val="99"/>
    <w:semiHidden/>
    <w:unhideWhenUsed/>
    <w:rsid w:val="00BE5E4B"/>
    <w:rPr>
      <w:rFonts w:ascii="Tahoma" w:hAnsi="Tahoma" w:cs="Tahoma"/>
      <w:sz w:val="16"/>
      <w:szCs w:val="16"/>
    </w:rPr>
  </w:style>
  <w:style w:type="character" w:customStyle="1" w:styleId="BalloonTextChar">
    <w:name w:val="Balloon Text Char"/>
    <w:basedOn w:val="DefaultParagraphFont"/>
    <w:link w:val="BalloonText"/>
    <w:uiPriority w:val="99"/>
    <w:semiHidden/>
    <w:rsid w:val="00BE5E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720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1683</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STATEMENT OF INTENT TO ESTABLISH</vt:lpstr>
    </vt:vector>
  </TitlesOfParts>
  <Company>CWRU</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INTENT TO ESTABLISH</dc:title>
  <dc:creator>dld4@case.edu</dc:creator>
  <cp:lastModifiedBy>Case User</cp:lastModifiedBy>
  <cp:revision>2</cp:revision>
  <cp:lastPrinted>2014-03-13T12:57:00Z</cp:lastPrinted>
  <dcterms:created xsi:type="dcterms:W3CDTF">2014-03-19T14:05:00Z</dcterms:created>
  <dcterms:modified xsi:type="dcterms:W3CDTF">2014-03-19T14:05:00Z</dcterms:modified>
</cp:coreProperties>
</file>