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80" w:rsidRPr="00B83DF8" w:rsidRDefault="00B83DF8" w:rsidP="00B83DF8">
      <w:pPr>
        <w:spacing w:after="0" w:line="240" w:lineRule="auto"/>
        <w:jc w:val="right"/>
        <w:rPr>
          <w:sz w:val="36"/>
          <w:szCs w:val="36"/>
        </w:rPr>
      </w:pPr>
      <w:bookmarkStart w:id="0" w:name="_GoBack"/>
      <w:bookmarkEnd w:id="0"/>
      <w:r w:rsidRPr="00B83DF8">
        <w:rPr>
          <w:noProof/>
          <w:sz w:val="36"/>
          <w:szCs w:val="36"/>
        </w:rPr>
        <w:drawing>
          <wp:anchor distT="0" distB="0" distL="114300" distR="114300" simplePos="0" relativeHeight="251731968" behindDoc="0" locked="0" layoutInCell="1" allowOverlap="1">
            <wp:simplePos x="0" y="0"/>
            <wp:positionH relativeFrom="margin">
              <wp:posOffset>28575</wp:posOffset>
            </wp:positionH>
            <wp:positionV relativeFrom="margin">
              <wp:posOffset>-228600</wp:posOffset>
            </wp:positionV>
            <wp:extent cx="2238375" cy="476250"/>
            <wp:effectExtent l="19050" t="0" r="9525" b="0"/>
            <wp:wrapSquare wrapText="bothSides"/>
            <wp:docPr id="1" name="Picture 1" descr="CW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RU Logo"/>
                    <pic:cNvPicPr>
                      <a:picLocks noChangeAspect="1" noChangeArrowheads="1"/>
                    </pic:cNvPicPr>
                  </pic:nvPicPr>
                  <pic:blipFill>
                    <a:blip r:embed="rId8" cstate="print"/>
                    <a:srcRect/>
                    <a:stretch>
                      <a:fillRect/>
                    </a:stretch>
                  </pic:blipFill>
                  <pic:spPr bwMode="auto">
                    <a:xfrm>
                      <a:off x="0" y="0"/>
                      <a:ext cx="2238375" cy="476250"/>
                    </a:xfrm>
                    <a:prstGeom prst="rect">
                      <a:avLst/>
                    </a:prstGeom>
                    <a:noFill/>
                    <a:ln w="9525">
                      <a:noFill/>
                      <a:miter lim="800000"/>
                      <a:headEnd/>
                      <a:tailEnd/>
                    </a:ln>
                  </pic:spPr>
                </pic:pic>
              </a:graphicData>
            </a:graphic>
          </wp:anchor>
        </w:drawing>
      </w:r>
      <w:r w:rsidR="00316759" w:rsidRPr="00B83DF8">
        <w:rPr>
          <w:sz w:val="36"/>
          <w:szCs w:val="36"/>
        </w:rPr>
        <w:t xml:space="preserve">Case Western Reserve </w:t>
      </w:r>
      <w:r w:rsidRPr="00B83DF8">
        <w:rPr>
          <w:sz w:val="36"/>
          <w:szCs w:val="36"/>
        </w:rPr>
        <w:t>U</w:t>
      </w:r>
      <w:r w:rsidR="00316759" w:rsidRPr="00B83DF8">
        <w:rPr>
          <w:sz w:val="36"/>
          <w:szCs w:val="36"/>
        </w:rPr>
        <w:t>niversity</w:t>
      </w:r>
    </w:p>
    <w:p w:rsidR="00B83DF8" w:rsidRPr="00B83DF8" w:rsidRDefault="00B83DF8" w:rsidP="00B83DF8">
      <w:pPr>
        <w:spacing w:after="0" w:line="240" w:lineRule="auto"/>
        <w:jc w:val="right"/>
        <w:rPr>
          <w:sz w:val="36"/>
          <w:szCs w:val="36"/>
        </w:rPr>
      </w:pPr>
      <w:r w:rsidRPr="00B83DF8">
        <w:rPr>
          <w:sz w:val="36"/>
          <w:szCs w:val="36"/>
        </w:rPr>
        <w:t>Department of Environmental Health &amp; Safety</w:t>
      </w:r>
    </w:p>
    <w:p w:rsidR="00B83DF8" w:rsidRDefault="00B83DF8" w:rsidP="00B83DF8">
      <w:pPr>
        <w:spacing w:after="0"/>
        <w:jc w:val="center"/>
        <w:rPr>
          <w:i/>
          <w:sz w:val="32"/>
          <w:szCs w:val="32"/>
        </w:rPr>
      </w:pPr>
    </w:p>
    <w:p w:rsidR="00B83DF8" w:rsidRPr="00DB25B4" w:rsidRDefault="00DB25B4" w:rsidP="00DB25B4">
      <w:pPr>
        <w:pBdr>
          <w:bottom w:val="single" w:sz="18" w:space="1" w:color="auto"/>
        </w:pBdr>
        <w:spacing w:after="0"/>
        <w:rPr>
          <w:i/>
          <w:sz w:val="28"/>
          <w:szCs w:val="28"/>
        </w:rPr>
      </w:pPr>
      <w:r>
        <w:rPr>
          <w:sz w:val="32"/>
          <w:szCs w:val="32"/>
        </w:rPr>
        <w:t xml:space="preserve">CWRU Laboratory Exposure Control Plan </w:t>
      </w:r>
      <w:r w:rsidR="00B83DF8">
        <w:rPr>
          <w:sz w:val="32"/>
          <w:szCs w:val="32"/>
        </w:rPr>
        <w:br/>
      </w:r>
      <w:r w:rsidRPr="00DB25B4">
        <w:rPr>
          <w:i/>
          <w:sz w:val="28"/>
          <w:szCs w:val="28"/>
        </w:rPr>
        <w:t>Request for exemption</w:t>
      </w:r>
    </w:p>
    <w:p w:rsidR="006B2957" w:rsidRDefault="004307DC" w:rsidP="00DB25B4">
      <w:r>
        <w:br/>
      </w:r>
      <w:r w:rsidR="00DB25B4">
        <w:t xml:space="preserve">This document serves as a formal notice to the CWRU Department of Environmental Health and Safety and any Federal, State or Local Regulatory Agencies that research conducted in the laboratory of the Principal Investigator listed below does not utilize any type of biohazardous materials, including but not limited to; </w:t>
      </w:r>
      <w:proofErr w:type="spellStart"/>
      <w:r w:rsidR="00DB25B4">
        <w:t>bloodborne</w:t>
      </w:r>
      <w:proofErr w:type="spellEnd"/>
      <w:r w:rsidR="00DB25B4">
        <w:t xml:space="preserve"> pathogens, human cell lines, viral vectors, transgenic animals or biological toxins.  Submission of this document also indicates that no sharps, such as needles, scalpels, razor blades, etc. are used in the laboratory.</w:t>
      </w:r>
    </w:p>
    <w:p w:rsidR="004307DC" w:rsidRDefault="00190B05" w:rsidP="00813C66">
      <w:pPr>
        <w:ind w:left="810"/>
      </w:pPr>
      <w:r>
        <w:t>Principal</w:t>
      </w:r>
      <w:r w:rsidR="00192BE2">
        <w:t xml:space="preserve"> Investigator</w:t>
      </w:r>
      <w:r w:rsidR="004F7600">
        <w:t>: _</w:t>
      </w:r>
      <w:r w:rsidR="00192BE2">
        <w:t>___________________________</w:t>
      </w:r>
      <w:r w:rsidR="004F7600">
        <w:t>__________</w:t>
      </w:r>
      <w:r w:rsidR="00192BE2">
        <w:t>_________</w:t>
      </w:r>
      <w:r w:rsidR="00EE7FD6">
        <w:t>____</w:t>
      </w:r>
      <w:r w:rsidR="00192BE2">
        <w:t>________</w:t>
      </w:r>
    </w:p>
    <w:p w:rsidR="00DB25B4" w:rsidRDefault="00DB25B4" w:rsidP="00813C66">
      <w:pPr>
        <w:ind w:left="810"/>
      </w:pPr>
      <w:r>
        <w:t>PI Department</w:t>
      </w:r>
      <w:proofErr w:type="gramStart"/>
      <w:r>
        <w:t>:_</w:t>
      </w:r>
      <w:proofErr w:type="gramEnd"/>
      <w:r>
        <w:t>________________________________________________________________</w:t>
      </w:r>
    </w:p>
    <w:p w:rsidR="00192BE2" w:rsidRDefault="00192BE2" w:rsidP="00813C66">
      <w:pPr>
        <w:ind w:left="810"/>
      </w:pPr>
      <w:r>
        <w:t>PI office location</w:t>
      </w:r>
      <w:r w:rsidR="004F7600">
        <w:t>: _</w:t>
      </w:r>
      <w:r>
        <w:t>___________________</w:t>
      </w:r>
      <w:r w:rsidR="004F7600">
        <w:t>___________</w:t>
      </w:r>
      <w:r>
        <w:t>________________</w:t>
      </w:r>
      <w:r w:rsidR="00EE7FD6">
        <w:t>____</w:t>
      </w:r>
      <w:r>
        <w:t>____________</w:t>
      </w:r>
    </w:p>
    <w:p w:rsidR="00192BE2" w:rsidRDefault="004F7600" w:rsidP="00813C66">
      <w:pPr>
        <w:ind w:left="810"/>
      </w:pPr>
      <w:r>
        <w:t xml:space="preserve">PI </w:t>
      </w:r>
      <w:r w:rsidR="001D2741">
        <w:t xml:space="preserve">office </w:t>
      </w:r>
      <w:r>
        <w:t>p</w:t>
      </w:r>
      <w:r w:rsidR="00192BE2">
        <w:t>hone</w:t>
      </w:r>
      <w:r>
        <w:t>: _</w:t>
      </w:r>
      <w:r w:rsidR="00192BE2">
        <w:t>__________________________</w:t>
      </w:r>
      <w:r>
        <w:t>___________</w:t>
      </w:r>
      <w:r w:rsidR="00192BE2">
        <w:t>__________</w:t>
      </w:r>
      <w:r w:rsidR="00EE7FD6">
        <w:t>_</w:t>
      </w:r>
      <w:r w:rsidR="00192BE2">
        <w:t>_</w:t>
      </w:r>
      <w:r w:rsidR="00EE7FD6">
        <w:t>______</w:t>
      </w:r>
      <w:r w:rsidR="00192BE2">
        <w:t>________</w:t>
      </w:r>
    </w:p>
    <w:p w:rsidR="001D2741" w:rsidRDefault="001D2741" w:rsidP="00813C66">
      <w:pPr>
        <w:ind w:left="810"/>
      </w:pPr>
      <w:r>
        <w:t>PI emergency phone: _________________________________________________</w:t>
      </w:r>
      <w:r w:rsidR="00EE7FD6">
        <w:t>___</w:t>
      </w:r>
      <w:r>
        <w:t>________</w:t>
      </w:r>
    </w:p>
    <w:p w:rsidR="001D2741" w:rsidRDefault="001D2741" w:rsidP="00813C66">
      <w:pPr>
        <w:ind w:left="810"/>
      </w:pPr>
      <w:r>
        <w:t>PI email: _________________________________________________________</w:t>
      </w:r>
      <w:r w:rsidR="00EE7FD6">
        <w:t>_____________</w:t>
      </w:r>
    </w:p>
    <w:p w:rsidR="00813C66" w:rsidRPr="00813C66" w:rsidRDefault="00813C66" w:rsidP="00813C66">
      <w:pPr>
        <w:spacing w:after="0"/>
        <w:rPr>
          <w:sz w:val="16"/>
          <w:szCs w:val="16"/>
        </w:rPr>
      </w:pPr>
    </w:p>
    <w:p w:rsidR="00813C66" w:rsidRDefault="00813C66" w:rsidP="00813C66">
      <w:pPr>
        <w:spacing w:after="0"/>
      </w:pPr>
      <w:r>
        <w:t xml:space="preserve">Assurances: </w:t>
      </w:r>
    </w:p>
    <w:p w:rsidR="00813C66" w:rsidRDefault="00813C66" w:rsidP="00813C66">
      <w:r>
        <w:t>As the Principal Investigator of the laboratory described within this document, I understand the safety of all persons who enter my laboratory is ultimately my responsibility.  Furthermore, I understand it is my duty to:</w:t>
      </w:r>
    </w:p>
    <w:p w:rsidR="00813C66" w:rsidRDefault="00813C66" w:rsidP="00813C66">
      <w:pPr>
        <w:pStyle w:val="ListParagraph"/>
        <w:numPr>
          <w:ilvl w:val="0"/>
          <w:numId w:val="12"/>
        </w:numPr>
      </w:pPr>
      <w:r>
        <w:t xml:space="preserve">Submit an Exposure Control Plan to EHS if research directions lead to the use of any type of biohazardous materials, including but not limited to; </w:t>
      </w:r>
      <w:proofErr w:type="spellStart"/>
      <w:r>
        <w:t>bloodborne</w:t>
      </w:r>
      <w:proofErr w:type="spellEnd"/>
      <w:r>
        <w:t xml:space="preserve"> pathogens, human cell lines, viral vectors, transgenic animals or biological toxins, or if the laboratory begins to use sharps, such as needles, scalpels, razor blades,</w:t>
      </w:r>
      <w:r w:rsidR="00965C9F">
        <w:t xml:space="preserve"> etc</w:t>
      </w:r>
      <w:r>
        <w:t>.</w:t>
      </w:r>
    </w:p>
    <w:p w:rsidR="00813C66" w:rsidRDefault="00813C66" w:rsidP="00813C66">
      <w:pPr>
        <w:pStyle w:val="ListParagraph"/>
        <w:numPr>
          <w:ilvl w:val="0"/>
          <w:numId w:val="12"/>
        </w:numPr>
      </w:pPr>
      <w:r>
        <w:t xml:space="preserve">Ensure staff and students have </w:t>
      </w:r>
      <w:r w:rsidR="000056EC">
        <w:t>attended</w:t>
      </w:r>
      <w:r>
        <w:t xml:space="preserve"> al</w:t>
      </w:r>
      <w:r w:rsidR="000056EC">
        <w:t>l required training through EHS and are up-to-date on annual re-training.</w:t>
      </w:r>
    </w:p>
    <w:p w:rsidR="00813C66" w:rsidRDefault="00813C66" w:rsidP="00813C66">
      <w:pPr>
        <w:pStyle w:val="ListParagraph"/>
        <w:numPr>
          <w:ilvl w:val="0"/>
          <w:numId w:val="12"/>
        </w:numPr>
      </w:pPr>
      <w:r>
        <w:t>Provide laboratory specific training to all personnel.</w:t>
      </w:r>
    </w:p>
    <w:p w:rsidR="00813C66" w:rsidRDefault="00813C66" w:rsidP="00813C66">
      <w:pPr>
        <w:pStyle w:val="ListParagraph"/>
        <w:numPr>
          <w:ilvl w:val="0"/>
          <w:numId w:val="12"/>
        </w:numPr>
      </w:pPr>
      <w:r>
        <w:t>Provide all necessary Personal Protective Equipment to all laboratory members.</w:t>
      </w:r>
    </w:p>
    <w:p w:rsidR="00813C66" w:rsidRDefault="00813C66" w:rsidP="00813C66">
      <w:pPr>
        <w:pStyle w:val="ListParagraph"/>
        <w:numPr>
          <w:ilvl w:val="0"/>
          <w:numId w:val="12"/>
        </w:numPr>
      </w:pPr>
      <w:r>
        <w:t>Properly train laboratory member</w:t>
      </w:r>
      <w:r w:rsidR="000056EC">
        <w:t>s</w:t>
      </w:r>
      <w:r>
        <w:t xml:space="preserve"> on each procedure to be performed and </w:t>
      </w:r>
      <w:r w:rsidR="004F31E9">
        <w:t>all laboratory</w:t>
      </w:r>
      <w:r>
        <w:t xml:space="preserve"> equipment.</w:t>
      </w:r>
    </w:p>
    <w:p w:rsidR="00813C66" w:rsidRDefault="00813C66" w:rsidP="00813C66">
      <w:pPr>
        <w:spacing w:after="0"/>
        <w:outlineLvl w:val="0"/>
      </w:pPr>
    </w:p>
    <w:p w:rsidR="00813C66" w:rsidRPr="00BF34AC" w:rsidRDefault="00813C66" w:rsidP="00813C66">
      <w:pPr>
        <w:spacing w:after="0"/>
        <w:outlineLvl w:val="0"/>
      </w:pPr>
      <w:r w:rsidRPr="00BF34AC">
        <w:t>Signed___________</w:t>
      </w:r>
      <w:r>
        <w:t>_______________</w:t>
      </w:r>
      <w:r w:rsidRPr="00BF34AC">
        <w:t xml:space="preserve">____________ Date </w:t>
      </w:r>
      <w:r>
        <w:t>____________________</w:t>
      </w:r>
    </w:p>
    <w:p w:rsidR="00813C66" w:rsidRDefault="00813C66" w:rsidP="00813C66">
      <w:pPr>
        <w:spacing w:after="0"/>
        <w:ind w:firstLine="720"/>
        <w:outlineLvl w:val="0"/>
      </w:pPr>
      <w:r>
        <w:t>Principal</w:t>
      </w:r>
      <w:r w:rsidRPr="00BF34AC">
        <w:t xml:space="preserve"> Investigator </w:t>
      </w:r>
    </w:p>
    <w:p w:rsidR="00813C66" w:rsidRDefault="00813C66" w:rsidP="00813C66">
      <w:pPr>
        <w:spacing w:after="0"/>
        <w:ind w:firstLine="720"/>
        <w:outlineLvl w:val="0"/>
      </w:pPr>
    </w:p>
    <w:p w:rsidR="00813C66" w:rsidRDefault="00813C66" w:rsidP="001D2741"/>
    <w:p w:rsidR="001D2741" w:rsidRDefault="001D2741" w:rsidP="004307DC"/>
    <w:p w:rsidR="004F7600" w:rsidRDefault="004F7600" w:rsidP="004307DC"/>
    <w:sectPr w:rsidR="004F7600" w:rsidSect="005D0141">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6B" w:rsidRDefault="00B5296B" w:rsidP="006D7F72">
      <w:pPr>
        <w:spacing w:after="0" w:line="240" w:lineRule="auto"/>
      </w:pPr>
      <w:r>
        <w:separator/>
      </w:r>
    </w:p>
  </w:endnote>
  <w:endnote w:type="continuationSeparator" w:id="0">
    <w:p w:rsidR="00B5296B" w:rsidRDefault="00B5296B" w:rsidP="006D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72" w:rsidRPr="006D7F72" w:rsidRDefault="00666D4F" w:rsidP="006D7F72">
    <w:pPr>
      <w:pStyle w:val="Footer"/>
      <w:jc w:val="right"/>
      <w:rPr>
        <w:sz w:val="18"/>
        <w:szCs w:val="18"/>
      </w:rPr>
    </w:pPr>
    <w:r>
      <w:rPr>
        <w:sz w:val="18"/>
        <w:szCs w:val="18"/>
      </w:rPr>
      <w:t>Revised 7.11</w:t>
    </w:r>
    <w:r w:rsidR="004F31E9">
      <w:rPr>
        <w:sz w:val="18"/>
        <w:szCs w:val="18"/>
      </w:rPr>
      <w:t>.</w:t>
    </w:r>
    <w:r w:rsidR="006D7F72" w:rsidRPr="006D7F72">
      <w:rPr>
        <w:sz w:val="18"/>
        <w:szCs w:val="18"/>
      </w:rPr>
      <w:t>1</w:t>
    </w:r>
    <w:r>
      <w:rPr>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6B" w:rsidRDefault="00B5296B" w:rsidP="006D7F72">
      <w:pPr>
        <w:spacing w:after="0" w:line="240" w:lineRule="auto"/>
      </w:pPr>
      <w:r>
        <w:separator/>
      </w:r>
    </w:p>
  </w:footnote>
  <w:footnote w:type="continuationSeparator" w:id="0">
    <w:p w:rsidR="00B5296B" w:rsidRDefault="00B5296B" w:rsidP="006D7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4D4F0835"/>
    <w:multiLevelType w:val="hybridMultilevel"/>
    <w:tmpl w:val="D97865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041B9D"/>
    <w:multiLevelType w:val="hybridMultilevel"/>
    <w:tmpl w:val="5DE6A0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CD565A"/>
    <w:multiLevelType w:val="hybridMultilevel"/>
    <w:tmpl w:val="DAE2C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6D6930D4"/>
    <w:multiLevelType w:val="hybridMultilevel"/>
    <w:tmpl w:val="F6887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7793159E"/>
    <w:multiLevelType w:val="hybridMultilevel"/>
    <w:tmpl w:val="E7D6A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10"/>
  </w:num>
  <w:num w:numId="5">
    <w:abstractNumId w:val="7"/>
  </w:num>
  <w:num w:numId="6">
    <w:abstractNumId w:val="3"/>
  </w:num>
  <w:num w:numId="7">
    <w:abstractNumId w:val="2"/>
  </w:num>
  <w:num w:numId="8">
    <w:abstractNumId w:val="8"/>
  </w:num>
  <w:num w:numId="9">
    <w:abstractNumId w:val="0"/>
  </w:num>
  <w:num w:numId="10">
    <w:abstractNumId w:val="1"/>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759"/>
    <w:rsid w:val="000056EC"/>
    <w:rsid w:val="00054F1C"/>
    <w:rsid w:val="00055784"/>
    <w:rsid w:val="00070029"/>
    <w:rsid w:val="000763FF"/>
    <w:rsid w:val="000E1768"/>
    <w:rsid w:val="000F02F0"/>
    <w:rsid w:val="00133925"/>
    <w:rsid w:val="00167F3C"/>
    <w:rsid w:val="00172D77"/>
    <w:rsid w:val="00175AF6"/>
    <w:rsid w:val="00190B05"/>
    <w:rsid w:val="00192BE2"/>
    <w:rsid w:val="001B24DC"/>
    <w:rsid w:val="001C4440"/>
    <w:rsid w:val="001D2741"/>
    <w:rsid w:val="001D464C"/>
    <w:rsid w:val="001F5626"/>
    <w:rsid w:val="002416D3"/>
    <w:rsid w:val="00253523"/>
    <w:rsid w:val="00265259"/>
    <w:rsid w:val="002658EA"/>
    <w:rsid w:val="00295694"/>
    <w:rsid w:val="002F7C75"/>
    <w:rsid w:val="00316759"/>
    <w:rsid w:val="00316DA2"/>
    <w:rsid w:val="00350090"/>
    <w:rsid w:val="00350FFD"/>
    <w:rsid w:val="00353F49"/>
    <w:rsid w:val="00364572"/>
    <w:rsid w:val="003E1ABC"/>
    <w:rsid w:val="003E616C"/>
    <w:rsid w:val="003F0DE5"/>
    <w:rsid w:val="003F410E"/>
    <w:rsid w:val="00421C5A"/>
    <w:rsid w:val="004307DC"/>
    <w:rsid w:val="004376C1"/>
    <w:rsid w:val="0045415E"/>
    <w:rsid w:val="004C3994"/>
    <w:rsid w:val="004E01FF"/>
    <w:rsid w:val="004E2154"/>
    <w:rsid w:val="004E2B3A"/>
    <w:rsid w:val="004F31E9"/>
    <w:rsid w:val="004F7600"/>
    <w:rsid w:val="00500812"/>
    <w:rsid w:val="005302EA"/>
    <w:rsid w:val="00530308"/>
    <w:rsid w:val="00531564"/>
    <w:rsid w:val="00532218"/>
    <w:rsid w:val="00587188"/>
    <w:rsid w:val="00591A53"/>
    <w:rsid w:val="00595833"/>
    <w:rsid w:val="005D0141"/>
    <w:rsid w:val="00635EED"/>
    <w:rsid w:val="00663270"/>
    <w:rsid w:val="00666D4F"/>
    <w:rsid w:val="00691831"/>
    <w:rsid w:val="0069326B"/>
    <w:rsid w:val="006B2957"/>
    <w:rsid w:val="006D7F72"/>
    <w:rsid w:val="00771620"/>
    <w:rsid w:val="0077655C"/>
    <w:rsid w:val="007E4571"/>
    <w:rsid w:val="0080414C"/>
    <w:rsid w:val="00813C66"/>
    <w:rsid w:val="00827255"/>
    <w:rsid w:val="00840A3D"/>
    <w:rsid w:val="00871831"/>
    <w:rsid w:val="008E6977"/>
    <w:rsid w:val="008F3B9A"/>
    <w:rsid w:val="00926F77"/>
    <w:rsid w:val="0094483E"/>
    <w:rsid w:val="00964835"/>
    <w:rsid w:val="00965C9F"/>
    <w:rsid w:val="009758F3"/>
    <w:rsid w:val="00990B90"/>
    <w:rsid w:val="00A02356"/>
    <w:rsid w:val="00A46CF3"/>
    <w:rsid w:val="00A54080"/>
    <w:rsid w:val="00AD22DB"/>
    <w:rsid w:val="00AE675D"/>
    <w:rsid w:val="00B10ADC"/>
    <w:rsid w:val="00B15734"/>
    <w:rsid w:val="00B158C8"/>
    <w:rsid w:val="00B214DF"/>
    <w:rsid w:val="00B5296B"/>
    <w:rsid w:val="00B83DF8"/>
    <w:rsid w:val="00BA7A4E"/>
    <w:rsid w:val="00BB0A22"/>
    <w:rsid w:val="00BC5C45"/>
    <w:rsid w:val="00BF34AC"/>
    <w:rsid w:val="00BF75DC"/>
    <w:rsid w:val="00C01514"/>
    <w:rsid w:val="00C41284"/>
    <w:rsid w:val="00C53F3A"/>
    <w:rsid w:val="00C61ADA"/>
    <w:rsid w:val="00CA73A9"/>
    <w:rsid w:val="00CB646A"/>
    <w:rsid w:val="00CD46F2"/>
    <w:rsid w:val="00CF49FD"/>
    <w:rsid w:val="00D01138"/>
    <w:rsid w:val="00D04F86"/>
    <w:rsid w:val="00D06C03"/>
    <w:rsid w:val="00D12619"/>
    <w:rsid w:val="00D37A7C"/>
    <w:rsid w:val="00D737BB"/>
    <w:rsid w:val="00D81121"/>
    <w:rsid w:val="00DB25B4"/>
    <w:rsid w:val="00EC13C0"/>
    <w:rsid w:val="00EE7FD6"/>
    <w:rsid w:val="00F6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80"/>
  </w:style>
  <w:style w:type="paragraph" w:styleId="Heading1">
    <w:name w:val="heading 1"/>
    <w:basedOn w:val="Normal"/>
    <w:next w:val="Normal"/>
    <w:link w:val="Heading1Char"/>
    <w:qFormat/>
    <w:rsid w:val="003F410E"/>
    <w:pPr>
      <w:keepNext/>
      <w:spacing w:before="240" w:after="60" w:line="240" w:lineRule="auto"/>
      <w:outlineLvl w:val="0"/>
    </w:pPr>
    <w:rPr>
      <w:rFonts w:ascii="Arial" w:eastAsia="Times New Roman" w:hAnsi="Arial" w:cs="Arial"/>
      <w:b/>
      <w:bCs/>
      <w:color w:val="000000"/>
      <w:kern w:val="32"/>
      <w:sz w:val="32"/>
      <w:szCs w:val="32"/>
    </w:rPr>
  </w:style>
  <w:style w:type="paragraph" w:styleId="Heading2">
    <w:name w:val="heading 2"/>
    <w:basedOn w:val="Normal"/>
    <w:next w:val="Normal"/>
    <w:link w:val="Heading2Char"/>
    <w:qFormat/>
    <w:rsid w:val="003F410E"/>
    <w:pPr>
      <w:keepNext/>
      <w:spacing w:before="240" w:after="60" w:line="240" w:lineRule="auto"/>
      <w:outlineLvl w:val="1"/>
    </w:pPr>
    <w:rPr>
      <w:rFonts w:ascii="Arial" w:eastAsia="Times New Roman" w:hAnsi="Arial" w:cs="Arial"/>
      <w:b/>
      <w:bCs/>
      <w:i/>
      <w:iCs/>
      <w:sz w:val="28"/>
      <w:szCs w:val="28"/>
    </w:rPr>
  </w:style>
  <w:style w:type="paragraph" w:styleId="Heading9">
    <w:name w:val="heading 9"/>
    <w:basedOn w:val="Normal"/>
    <w:next w:val="Normal"/>
    <w:link w:val="Heading9Char"/>
    <w:qFormat/>
    <w:rsid w:val="003F410E"/>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957"/>
    <w:pPr>
      <w:ind w:left="720"/>
      <w:contextualSpacing/>
    </w:pPr>
  </w:style>
  <w:style w:type="table" w:styleId="TableGrid">
    <w:name w:val="Table Grid"/>
    <w:basedOn w:val="TableNormal"/>
    <w:rsid w:val="00430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F410E"/>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rsid w:val="003F410E"/>
    <w:rPr>
      <w:rFonts w:ascii="Arial" w:eastAsia="Times New Roman" w:hAnsi="Arial" w:cs="Arial"/>
      <w:b/>
      <w:bCs/>
      <w:i/>
      <w:iCs/>
      <w:sz w:val="28"/>
      <w:szCs w:val="28"/>
    </w:rPr>
  </w:style>
  <w:style w:type="character" w:customStyle="1" w:styleId="Heading9Char">
    <w:name w:val="Heading 9 Char"/>
    <w:basedOn w:val="DefaultParagraphFont"/>
    <w:link w:val="Heading9"/>
    <w:rsid w:val="003F410E"/>
    <w:rPr>
      <w:rFonts w:ascii="Arial" w:eastAsia="Times New Roman" w:hAnsi="Arial" w:cs="Arial"/>
    </w:rPr>
  </w:style>
  <w:style w:type="character" w:styleId="Hyperlink">
    <w:name w:val="Hyperlink"/>
    <w:basedOn w:val="DefaultParagraphFont"/>
    <w:rsid w:val="003F410E"/>
    <w:rPr>
      <w:rFonts w:cs="Times New Roman"/>
      <w:color w:val="0000FF"/>
      <w:u w:val="single"/>
    </w:rPr>
  </w:style>
  <w:style w:type="paragraph" w:styleId="CommentText">
    <w:name w:val="annotation text"/>
    <w:basedOn w:val="Normal"/>
    <w:link w:val="CommentTextChar"/>
    <w:semiHidden/>
    <w:rsid w:val="003F41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F410E"/>
    <w:rPr>
      <w:rFonts w:ascii="Times New Roman" w:eastAsia="Times New Roman" w:hAnsi="Times New Roman" w:cs="Times New Roman"/>
      <w:sz w:val="20"/>
      <w:szCs w:val="20"/>
    </w:rPr>
  </w:style>
  <w:style w:type="paragraph" w:styleId="DocumentMap">
    <w:name w:val="Document Map"/>
    <w:basedOn w:val="Normal"/>
    <w:link w:val="DocumentMapChar"/>
    <w:semiHidden/>
    <w:rsid w:val="003F410E"/>
    <w:pPr>
      <w:shd w:val="clear" w:color="auto" w:fill="000080"/>
      <w:spacing w:after="0" w:line="240" w:lineRule="auto"/>
    </w:pPr>
    <w:rPr>
      <w:rFonts w:ascii="Tahoma" w:eastAsia="Times New Roman" w:hAnsi="Tahoma" w:cs="Tahoma"/>
      <w:color w:val="000000"/>
      <w:sz w:val="20"/>
      <w:szCs w:val="20"/>
    </w:rPr>
  </w:style>
  <w:style w:type="character" w:customStyle="1" w:styleId="DocumentMapChar">
    <w:name w:val="Document Map Char"/>
    <w:basedOn w:val="DefaultParagraphFont"/>
    <w:link w:val="DocumentMap"/>
    <w:semiHidden/>
    <w:rsid w:val="003F410E"/>
    <w:rPr>
      <w:rFonts w:ascii="Tahoma" w:eastAsia="Times New Roman" w:hAnsi="Tahoma" w:cs="Tahoma"/>
      <w:color w:val="000000"/>
      <w:sz w:val="20"/>
      <w:szCs w:val="20"/>
      <w:shd w:val="clear" w:color="auto" w:fill="000080"/>
    </w:rPr>
  </w:style>
  <w:style w:type="paragraph" w:styleId="NormalIndent">
    <w:name w:val="Normal Indent"/>
    <w:basedOn w:val="Normal"/>
    <w:rsid w:val="003F410E"/>
    <w:pPr>
      <w:spacing w:after="0" w:line="240" w:lineRule="auto"/>
      <w:ind w:left="720"/>
    </w:pPr>
    <w:rPr>
      <w:rFonts w:ascii="Times New Roman" w:eastAsia="Times New Roman" w:hAnsi="Times New Roman" w:cs="Times New Roman"/>
      <w:sz w:val="20"/>
      <w:szCs w:val="20"/>
    </w:rPr>
  </w:style>
  <w:style w:type="paragraph" w:styleId="Header">
    <w:name w:val="header"/>
    <w:basedOn w:val="Normal"/>
    <w:link w:val="HeaderChar"/>
    <w:rsid w:val="003F410E"/>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rsid w:val="003F410E"/>
    <w:rPr>
      <w:rFonts w:ascii="Times New Roman" w:eastAsia="Times New Roman" w:hAnsi="Times New Roman" w:cs="Times New Roman"/>
      <w:color w:val="000000"/>
      <w:sz w:val="24"/>
      <w:szCs w:val="20"/>
    </w:rPr>
  </w:style>
  <w:style w:type="paragraph" w:styleId="Footer">
    <w:name w:val="footer"/>
    <w:basedOn w:val="Normal"/>
    <w:link w:val="FooterChar"/>
    <w:rsid w:val="003F410E"/>
    <w:pPr>
      <w:tabs>
        <w:tab w:val="center" w:pos="4320"/>
        <w:tab w:val="right" w:pos="864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rsid w:val="003F410E"/>
    <w:rPr>
      <w:rFonts w:ascii="Times New Roman" w:eastAsia="Times New Roman" w:hAnsi="Times New Roman" w:cs="Times New Roman"/>
      <w:color w:val="000000"/>
      <w:sz w:val="24"/>
      <w:szCs w:val="20"/>
    </w:rPr>
  </w:style>
  <w:style w:type="paragraph" w:styleId="NormalWeb">
    <w:name w:val="Normal (Web)"/>
    <w:basedOn w:val="Normal"/>
    <w:rsid w:val="003F41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3F410E"/>
    <w:rPr>
      <w:rFonts w:cs="Times New Roman"/>
      <w:b/>
      <w:bCs/>
    </w:rPr>
  </w:style>
  <w:style w:type="character" w:styleId="PageNumber">
    <w:name w:val="page number"/>
    <w:basedOn w:val="DefaultParagraphFont"/>
    <w:rsid w:val="003F410E"/>
    <w:rPr>
      <w:rFonts w:cs="Times New Roman"/>
    </w:rPr>
  </w:style>
  <w:style w:type="paragraph" w:styleId="BodyTextIndent">
    <w:name w:val="Body Text Indent"/>
    <w:basedOn w:val="Normal"/>
    <w:link w:val="BodyTextIndentChar"/>
    <w:rsid w:val="003F410E"/>
    <w:pPr>
      <w:spacing w:after="0" w:line="240" w:lineRule="auto"/>
    </w:pPr>
    <w:rPr>
      <w:rFonts w:ascii="Arial Narrow" w:eastAsia="Times New Roman" w:hAnsi="Arial Narrow" w:cs="Times New Roman"/>
      <w:b/>
      <w:sz w:val="20"/>
      <w:szCs w:val="20"/>
    </w:rPr>
  </w:style>
  <w:style w:type="character" w:customStyle="1" w:styleId="BodyTextIndentChar">
    <w:name w:val="Body Text Indent Char"/>
    <w:basedOn w:val="DefaultParagraphFont"/>
    <w:link w:val="BodyTextIndent"/>
    <w:rsid w:val="003F410E"/>
    <w:rPr>
      <w:rFonts w:ascii="Arial Narrow" w:eastAsia="Times New Roman" w:hAnsi="Arial Narrow" w:cs="Times New Roman"/>
      <w:b/>
      <w:sz w:val="20"/>
      <w:szCs w:val="20"/>
    </w:rPr>
  </w:style>
  <w:style w:type="paragraph" w:styleId="Title">
    <w:name w:val="Title"/>
    <w:basedOn w:val="Normal"/>
    <w:link w:val="TitleChar"/>
    <w:qFormat/>
    <w:rsid w:val="003F410E"/>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3F410E"/>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B83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ehs-chemlab</dc:creator>
  <cp:lastModifiedBy>Joseph E. Nikstenas</cp:lastModifiedBy>
  <cp:revision>7</cp:revision>
  <dcterms:created xsi:type="dcterms:W3CDTF">2014-10-03T15:15:00Z</dcterms:created>
  <dcterms:modified xsi:type="dcterms:W3CDTF">2017-04-20T21:51:00Z</dcterms:modified>
</cp:coreProperties>
</file>