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4CE55" w14:textId="77777777" w:rsidR="00F5250B" w:rsidRPr="00F5250B" w:rsidRDefault="00F5250B" w:rsidP="00F5250B">
      <w:pPr>
        <w:spacing w:after="0" w:line="240" w:lineRule="auto"/>
        <w:rPr>
          <w:rFonts w:ascii="Times New Roman" w:eastAsia="Times New Roman" w:hAnsi="Times New Roman" w:cs="Times New Roman"/>
          <w:kern w:val="0"/>
          <w14:ligatures w14:val="none"/>
        </w:rPr>
      </w:pPr>
    </w:p>
    <w:p w14:paraId="7A1C909B" w14:textId="77777777" w:rsidR="00F5250B" w:rsidRPr="00F5250B" w:rsidRDefault="00F5250B" w:rsidP="00F5250B">
      <w:pPr>
        <w:spacing w:after="0" w:line="240" w:lineRule="auto"/>
        <w:jc w:val="center"/>
        <w:rPr>
          <w:rFonts w:ascii="Times New Roman" w:eastAsia="Times New Roman" w:hAnsi="Times New Roman" w:cs="Times New Roman"/>
          <w:kern w:val="0"/>
          <w14:ligatures w14:val="none"/>
        </w:rPr>
      </w:pPr>
      <w:r w:rsidRPr="00F5250B">
        <w:rPr>
          <w:rFonts w:ascii="Calibri" w:eastAsia="Times New Roman" w:hAnsi="Calibri" w:cs="Calibri"/>
          <w:b/>
          <w:bCs/>
          <w:color w:val="000000"/>
          <w:kern w:val="0"/>
          <w:sz w:val="36"/>
          <w:szCs w:val="36"/>
          <w:u w:val="single"/>
          <w14:ligatures w14:val="none"/>
        </w:rPr>
        <w:t>Greenland: Sovereignty, Security and Arctic Cooperation</w:t>
      </w:r>
    </w:p>
    <w:p w14:paraId="34E482B8" w14:textId="77777777" w:rsidR="00F5250B" w:rsidRPr="00F5250B" w:rsidRDefault="00F5250B" w:rsidP="00F5250B">
      <w:pPr>
        <w:spacing w:after="0" w:line="240" w:lineRule="auto"/>
        <w:rPr>
          <w:rFonts w:ascii="Times New Roman" w:eastAsia="Times New Roman" w:hAnsi="Times New Roman" w:cs="Times New Roman"/>
          <w:kern w:val="0"/>
          <w14:ligatures w14:val="none"/>
        </w:rPr>
      </w:pPr>
    </w:p>
    <w:p w14:paraId="3D77A2C9" w14:textId="77777777" w:rsidR="00F5250B" w:rsidRPr="00F5250B" w:rsidRDefault="00F5250B" w:rsidP="00F5250B">
      <w:pPr>
        <w:spacing w:after="0" w:line="240" w:lineRule="auto"/>
        <w:rPr>
          <w:rFonts w:ascii="Times New Roman" w:eastAsia="Times New Roman" w:hAnsi="Times New Roman" w:cs="Times New Roman"/>
          <w:kern w:val="0"/>
          <w14:ligatures w14:val="none"/>
        </w:rPr>
      </w:pPr>
      <w:r w:rsidRPr="00F5250B">
        <w:rPr>
          <w:rFonts w:ascii="Calibri" w:eastAsia="Times New Roman" w:hAnsi="Calibri" w:cs="Calibri"/>
          <w:b/>
          <w:bCs/>
          <w:color w:val="000000"/>
          <w:kern w:val="0"/>
          <w:sz w:val="22"/>
          <w:szCs w:val="22"/>
          <w14:ligatures w14:val="none"/>
        </w:rPr>
        <w:t>October 22, 2025</w:t>
      </w:r>
    </w:p>
    <w:p w14:paraId="31ACDFF9" w14:textId="77777777" w:rsidR="00F5250B" w:rsidRPr="00F5250B" w:rsidRDefault="00F5250B" w:rsidP="00F5250B">
      <w:pPr>
        <w:spacing w:after="0" w:line="240" w:lineRule="auto"/>
        <w:rPr>
          <w:rFonts w:ascii="Times New Roman" w:eastAsia="Times New Roman" w:hAnsi="Times New Roman" w:cs="Times New Roman"/>
          <w:kern w:val="0"/>
          <w14:ligatures w14:val="none"/>
        </w:rPr>
      </w:pPr>
      <w:r w:rsidRPr="00F5250B">
        <w:rPr>
          <w:rFonts w:ascii="Calibri" w:eastAsia="Times New Roman" w:hAnsi="Calibri" w:cs="Calibri"/>
          <w:b/>
          <w:bCs/>
          <w:color w:val="000000"/>
          <w:kern w:val="0"/>
          <w:sz w:val="22"/>
          <w:szCs w:val="22"/>
          <w14:ligatures w14:val="none"/>
        </w:rPr>
        <w:t>Law Offices of DLA Piper – Washington, DC</w:t>
      </w:r>
    </w:p>
    <w:p w14:paraId="50191CF6" w14:textId="77777777" w:rsidR="00F5250B" w:rsidRPr="00F5250B" w:rsidRDefault="00F5250B" w:rsidP="00F5250B">
      <w:pPr>
        <w:spacing w:after="0" w:line="240" w:lineRule="auto"/>
        <w:rPr>
          <w:rFonts w:ascii="Times New Roman" w:eastAsia="Times New Roman" w:hAnsi="Times New Roman" w:cs="Times New Roman"/>
          <w:kern w:val="0"/>
          <w14:ligatures w14:val="none"/>
        </w:rPr>
      </w:pPr>
      <w:r w:rsidRPr="00F5250B">
        <w:rPr>
          <w:rFonts w:ascii="Calibri" w:eastAsia="Times New Roman" w:hAnsi="Calibri" w:cs="Calibri"/>
          <w:b/>
          <w:bCs/>
          <w:color w:val="000000"/>
          <w:kern w:val="0"/>
          <w:sz w:val="22"/>
          <w:szCs w:val="22"/>
          <w14:ligatures w14:val="none"/>
        </w:rPr>
        <w:t>Co-Sponsor: Johns Hopkins University School of Advanced International Studies; Michigan State University – Canadian Studies Center; McInnes Cooper</w:t>
      </w:r>
    </w:p>
    <w:p w14:paraId="6E78EA79" w14:textId="77777777" w:rsidR="00F5250B" w:rsidRPr="00F5250B" w:rsidRDefault="00F5250B" w:rsidP="00F5250B">
      <w:pPr>
        <w:spacing w:after="0" w:line="240" w:lineRule="auto"/>
        <w:rPr>
          <w:rFonts w:ascii="Times New Roman" w:eastAsia="Times New Roman" w:hAnsi="Times New Roman" w:cs="Times New Roman"/>
          <w:kern w:val="0"/>
          <w14:ligatures w14:val="none"/>
        </w:rPr>
      </w:pPr>
    </w:p>
    <w:p w14:paraId="2FC80D62" w14:textId="77777777" w:rsidR="00F5250B" w:rsidRPr="00F5250B" w:rsidRDefault="00F5250B" w:rsidP="00F5250B">
      <w:pPr>
        <w:spacing w:after="0" w:line="240" w:lineRule="auto"/>
        <w:rPr>
          <w:rFonts w:ascii="Times New Roman" w:eastAsia="Times New Roman" w:hAnsi="Times New Roman" w:cs="Times New Roman"/>
          <w:kern w:val="0"/>
          <w14:ligatures w14:val="none"/>
        </w:rPr>
      </w:pPr>
      <w:r w:rsidRPr="00F5250B">
        <w:rPr>
          <w:rFonts w:ascii="Calibri" w:eastAsia="Times New Roman" w:hAnsi="Calibri" w:cs="Calibri"/>
          <w:b/>
          <w:bCs/>
          <w:color w:val="000000"/>
          <w:kern w:val="0"/>
          <w:sz w:val="22"/>
          <w:szCs w:val="22"/>
          <w14:ligatures w14:val="none"/>
        </w:rPr>
        <w:t>9:00 AM – Welcome and Introduction</w:t>
      </w:r>
    </w:p>
    <w:p w14:paraId="28B631F5" w14:textId="54CEDAE8" w:rsidR="00F5250B" w:rsidRPr="00F5250B" w:rsidRDefault="00F5250B" w:rsidP="00F5250B">
      <w:pPr>
        <w:numPr>
          <w:ilvl w:val="0"/>
          <w:numId w:val="1"/>
        </w:numPr>
        <w:spacing w:after="0" w:line="240" w:lineRule="auto"/>
        <w:textAlignment w:val="baseline"/>
        <w:rPr>
          <w:rFonts w:ascii="Calibri" w:eastAsia="Times New Roman" w:hAnsi="Calibri" w:cs="Calibri"/>
          <w:color w:val="000000"/>
          <w:kern w:val="0"/>
          <w:sz w:val="22"/>
          <w:szCs w:val="22"/>
          <w14:ligatures w14:val="none"/>
        </w:rPr>
      </w:pPr>
      <w:r w:rsidRPr="00F5250B">
        <w:rPr>
          <w:rFonts w:ascii="Calibri" w:eastAsia="Times New Roman" w:hAnsi="Calibri" w:cs="Calibri"/>
          <w:b/>
          <w:bCs/>
          <w:color w:val="000000"/>
          <w:kern w:val="0"/>
          <w:sz w:val="22"/>
          <w:szCs w:val="22"/>
          <w14:ligatures w14:val="none"/>
        </w:rPr>
        <w:t>William Minor</w:t>
      </w:r>
      <w:r w:rsidRPr="00F5250B">
        <w:rPr>
          <w:rFonts w:ascii="Calibri" w:eastAsia="Times New Roman" w:hAnsi="Calibri" w:cs="Calibri"/>
          <w:color w:val="000000"/>
          <w:kern w:val="0"/>
          <w:sz w:val="22"/>
          <w:szCs w:val="22"/>
          <w14:ligatures w14:val="none"/>
        </w:rPr>
        <w:t xml:space="preserve"> – Managing Partner, DLA Piper </w:t>
      </w:r>
    </w:p>
    <w:p w14:paraId="70A7572C" w14:textId="77777777" w:rsidR="00F5250B" w:rsidRPr="00F5250B" w:rsidRDefault="00F5250B" w:rsidP="00F5250B">
      <w:pPr>
        <w:numPr>
          <w:ilvl w:val="0"/>
          <w:numId w:val="1"/>
        </w:numPr>
        <w:spacing w:after="0" w:line="240" w:lineRule="auto"/>
        <w:textAlignment w:val="baseline"/>
        <w:rPr>
          <w:rFonts w:ascii="Calibri" w:eastAsia="Times New Roman" w:hAnsi="Calibri" w:cs="Calibri"/>
          <w:color w:val="000000"/>
          <w:kern w:val="0"/>
          <w:sz w:val="22"/>
          <w:szCs w:val="22"/>
          <w14:ligatures w14:val="none"/>
        </w:rPr>
      </w:pPr>
      <w:r w:rsidRPr="00F5250B">
        <w:rPr>
          <w:rFonts w:ascii="Calibri" w:eastAsia="Times New Roman" w:hAnsi="Calibri" w:cs="Calibri"/>
          <w:b/>
          <w:bCs/>
          <w:color w:val="000000"/>
          <w:kern w:val="0"/>
          <w:sz w:val="22"/>
          <w:szCs w:val="22"/>
          <w14:ligatures w14:val="none"/>
        </w:rPr>
        <w:t>Stephen Petras</w:t>
      </w:r>
      <w:r w:rsidRPr="00F5250B">
        <w:rPr>
          <w:rFonts w:ascii="Calibri" w:eastAsia="Times New Roman" w:hAnsi="Calibri" w:cs="Calibri"/>
          <w:color w:val="000000"/>
          <w:kern w:val="0"/>
          <w:sz w:val="22"/>
          <w:szCs w:val="22"/>
          <w14:ligatures w14:val="none"/>
        </w:rPr>
        <w:t xml:space="preserve"> – Director, Frederick K. Cox International Law Center, United States National Director, Canada-United States Law Institute, Case Western Reserve University School of Law – </w:t>
      </w:r>
      <w:r w:rsidRPr="00F5250B">
        <w:rPr>
          <w:rFonts w:ascii="Calibri" w:eastAsia="Times New Roman" w:hAnsi="Calibri" w:cs="Calibri"/>
          <w:b/>
          <w:bCs/>
          <w:color w:val="000000"/>
          <w:kern w:val="0"/>
          <w:sz w:val="22"/>
          <w:szCs w:val="22"/>
          <w14:ligatures w14:val="none"/>
        </w:rPr>
        <w:t>Confirmed.</w:t>
      </w:r>
    </w:p>
    <w:p w14:paraId="5EC824A6" w14:textId="46B040EF" w:rsidR="00F5250B" w:rsidRPr="00F5250B" w:rsidRDefault="00F5250B" w:rsidP="00F5250B">
      <w:pPr>
        <w:numPr>
          <w:ilvl w:val="0"/>
          <w:numId w:val="1"/>
        </w:numPr>
        <w:spacing w:after="0" w:line="240" w:lineRule="auto"/>
        <w:textAlignment w:val="baseline"/>
        <w:rPr>
          <w:rFonts w:ascii="Calibri" w:eastAsia="Times New Roman" w:hAnsi="Calibri" w:cs="Calibri"/>
          <w:color w:val="000000"/>
          <w:kern w:val="0"/>
          <w:sz w:val="22"/>
          <w:szCs w:val="22"/>
          <w14:ligatures w14:val="none"/>
        </w:rPr>
      </w:pPr>
      <w:r w:rsidRPr="00F5250B">
        <w:rPr>
          <w:rFonts w:ascii="Calibri" w:eastAsia="Times New Roman" w:hAnsi="Calibri" w:cs="Calibri"/>
          <w:b/>
          <w:bCs/>
          <w:color w:val="000000"/>
          <w:kern w:val="0"/>
          <w:sz w:val="22"/>
          <w:szCs w:val="22"/>
          <w14:ligatures w14:val="none"/>
        </w:rPr>
        <w:t>Hon. Peter MacKay</w:t>
      </w:r>
      <w:r w:rsidRPr="00F5250B">
        <w:rPr>
          <w:rFonts w:ascii="Calibri" w:eastAsia="Times New Roman" w:hAnsi="Calibri" w:cs="Calibri"/>
          <w:color w:val="000000"/>
          <w:kern w:val="0"/>
          <w:sz w:val="22"/>
          <w:szCs w:val="22"/>
          <w14:ligatures w14:val="none"/>
        </w:rPr>
        <w:t xml:space="preserve"> – Co-Chair, Canada-United States Law Institute, Canada’s former Minister of      Justice, Foreign Affairs, and National </w:t>
      </w:r>
      <w:proofErr w:type="spellStart"/>
      <w:r w:rsidRPr="00F5250B">
        <w:rPr>
          <w:rFonts w:ascii="Calibri" w:eastAsia="Times New Roman" w:hAnsi="Calibri" w:cs="Calibri"/>
          <w:color w:val="000000"/>
          <w:kern w:val="0"/>
          <w:sz w:val="22"/>
          <w:szCs w:val="22"/>
          <w14:ligatures w14:val="none"/>
        </w:rPr>
        <w:t>Defence</w:t>
      </w:r>
      <w:proofErr w:type="spellEnd"/>
      <w:r w:rsidRPr="00F5250B">
        <w:rPr>
          <w:rFonts w:ascii="Calibri" w:eastAsia="Times New Roman" w:hAnsi="Calibri" w:cs="Calibri"/>
          <w:color w:val="000000"/>
          <w:kern w:val="0"/>
          <w:sz w:val="22"/>
          <w:szCs w:val="22"/>
          <w14:ligatures w14:val="none"/>
        </w:rPr>
        <w:t xml:space="preserve"> </w:t>
      </w:r>
    </w:p>
    <w:p w14:paraId="3F32E346" w14:textId="1B981A6E" w:rsidR="00F5250B" w:rsidRPr="00F5250B" w:rsidRDefault="00F5250B" w:rsidP="00F5250B">
      <w:pPr>
        <w:numPr>
          <w:ilvl w:val="0"/>
          <w:numId w:val="1"/>
        </w:numPr>
        <w:spacing w:after="0" w:line="240" w:lineRule="auto"/>
        <w:textAlignment w:val="baseline"/>
        <w:rPr>
          <w:rFonts w:ascii="Calibri" w:eastAsia="Times New Roman" w:hAnsi="Calibri" w:cs="Calibri"/>
          <w:color w:val="000000"/>
          <w:kern w:val="0"/>
          <w:sz w:val="22"/>
          <w:szCs w:val="22"/>
          <w14:ligatures w14:val="none"/>
        </w:rPr>
      </w:pPr>
      <w:r w:rsidRPr="00F5250B">
        <w:rPr>
          <w:rFonts w:ascii="Calibri" w:eastAsia="Times New Roman" w:hAnsi="Calibri" w:cs="Calibri"/>
          <w:b/>
          <w:bCs/>
          <w:color w:val="000000"/>
          <w:kern w:val="0"/>
          <w:sz w:val="22"/>
          <w:szCs w:val="22"/>
          <w14:ligatures w14:val="none"/>
        </w:rPr>
        <w:t>Hon. James Blanchard</w:t>
      </w:r>
      <w:r w:rsidRPr="00F5250B">
        <w:rPr>
          <w:rFonts w:ascii="Calibri" w:eastAsia="Times New Roman" w:hAnsi="Calibri" w:cs="Calibri"/>
          <w:color w:val="000000"/>
          <w:kern w:val="0"/>
          <w:sz w:val="22"/>
          <w:szCs w:val="22"/>
          <w14:ligatures w14:val="none"/>
        </w:rPr>
        <w:t xml:space="preserve"> – Co-Chair, Canada-United States Law Institute, Co-Chair - Ambassador Circle, National Democratic Institute, formerly Governor of Michigan, United States Ambassador to Canada, United States Representative from Michigan </w:t>
      </w:r>
    </w:p>
    <w:p w14:paraId="1E45CEA5" w14:textId="77777777" w:rsidR="00F5250B" w:rsidRPr="00F5250B" w:rsidRDefault="00F5250B" w:rsidP="00F5250B">
      <w:pPr>
        <w:spacing w:after="0" w:line="240" w:lineRule="auto"/>
        <w:rPr>
          <w:rFonts w:ascii="Times New Roman" w:eastAsia="Times New Roman" w:hAnsi="Times New Roman" w:cs="Times New Roman"/>
          <w:kern w:val="0"/>
          <w14:ligatures w14:val="none"/>
        </w:rPr>
      </w:pPr>
    </w:p>
    <w:p w14:paraId="77155E17" w14:textId="77777777" w:rsidR="00F5250B" w:rsidRPr="00F5250B" w:rsidRDefault="00F5250B" w:rsidP="00F5250B">
      <w:pPr>
        <w:spacing w:after="0" w:line="240" w:lineRule="auto"/>
        <w:rPr>
          <w:rFonts w:ascii="Times New Roman" w:eastAsia="Times New Roman" w:hAnsi="Times New Roman" w:cs="Times New Roman"/>
          <w:kern w:val="0"/>
          <w14:ligatures w14:val="none"/>
        </w:rPr>
      </w:pPr>
      <w:r w:rsidRPr="00F5250B">
        <w:rPr>
          <w:rFonts w:ascii="Calibri" w:eastAsia="Times New Roman" w:hAnsi="Calibri" w:cs="Calibri"/>
          <w:b/>
          <w:bCs/>
          <w:color w:val="000000"/>
          <w:kern w:val="0"/>
          <w:sz w:val="22"/>
          <w:szCs w:val="22"/>
          <w14:ligatures w14:val="none"/>
        </w:rPr>
        <w:t>9:15 AM – Delegation Discussion</w:t>
      </w:r>
    </w:p>
    <w:p w14:paraId="09C78382" w14:textId="569D2E00" w:rsidR="00F5250B" w:rsidRPr="00F5250B" w:rsidRDefault="00F5250B" w:rsidP="00F5250B">
      <w:pPr>
        <w:numPr>
          <w:ilvl w:val="0"/>
          <w:numId w:val="2"/>
        </w:numPr>
        <w:spacing w:after="0" w:line="240" w:lineRule="auto"/>
        <w:textAlignment w:val="baseline"/>
        <w:rPr>
          <w:rFonts w:ascii="Calibri" w:eastAsia="Times New Roman" w:hAnsi="Calibri" w:cs="Calibri"/>
          <w:b/>
          <w:bCs/>
          <w:color w:val="000000"/>
          <w:kern w:val="0"/>
          <w:sz w:val="22"/>
          <w:szCs w:val="22"/>
          <w14:ligatures w14:val="none"/>
        </w:rPr>
      </w:pPr>
      <w:r w:rsidRPr="00F5250B">
        <w:rPr>
          <w:rFonts w:ascii="Calibri" w:eastAsia="Times New Roman" w:hAnsi="Calibri" w:cs="Calibri"/>
          <w:b/>
          <w:bCs/>
          <w:color w:val="000000"/>
          <w:kern w:val="0"/>
          <w:sz w:val="22"/>
          <w:szCs w:val="22"/>
          <w14:ligatures w14:val="none"/>
        </w:rPr>
        <w:t>Hon. Laurie Fulton</w:t>
      </w:r>
      <w:r w:rsidRPr="00F5250B">
        <w:rPr>
          <w:rFonts w:ascii="Calibri" w:eastAsia="Times New Roman" w:hAnsi="Calibri" w:cs="Calibri"/>
          <w:color w:val="000000"/>
          <w:kern w:val="0"/>
          <w:sz w:val="22"/>
          <w:szCs w:val="22"/>
          <w14:ligatures w14:val="none"/>
        </w:rPr>
        <w:t xml:space="preserve"> - Attorney and former Ambassador of the United States to Denmark, Co-Chair - Ambassador Circle, National Democratic Institute</w:t>
      </w:r>
    </w:p>
    <w:p w14:paraId="460CBC1D" w14:textId="4C2493D0" w:rsidR="00F5250B" w:rsidRPr="00F5250B" w:rsidRDefault="00F5250B" w:rsidP="00F5250B">
      <w:pPr>
        <w:numPr>
          <w:ilvl w:val="0"/>
          <w:numId w:val="2"/>
        </w:numPr>
        <w:spacing w:after="0" w:line="240" w:lineRule="auto"/>
        <w:textAlignment w:val="baseline"/>
        <w:rPr>
          <w:rFonts w:ascii="Calibri" w:eastAsia="Times New Roman" w:hAnsi="Calibri" w:cs="Calibri"/>
          <w:b/>
          <w:bCs/>
          <w:color w:val="000000"/>
          <w:kern w:val="0"/>
          <w:sz w:val="22"/>
          <w:szCs w:val="22"/>
          <w14:ligatures w14:val="none"/>
        </w:rPr>
      </w:pPr>
      <w:r w:rsidRPr="00F5250B">
        <w:rPr>
          <w:rFonts w:ascii="Calibri" w:eastAsia="Times New Roman" w:hAnsi="Calibri" w:cs="Calibri"/>
          <w:b/>
          <w:bCs/>
          <w:color w:val="000000"/>
          <w:kern w:val="0"/>
          <w:sz w:val="22"/>
          <w:szCs w:val="22"/>
          <w14:ligatures w14:val="none"/>
        </w:rPr>
        <w:t xml:space="preserve">Rep. Jacob Isbosethsen – </w:t>
      </w:r>
      <w:r w:rsidRPr="00F5250B">
        <w:rPr>
          <w:rFonts w:ascii="Calibri" w:eastAsia="Times New Roman" w:hAnsi="Calibri" w:cs="Calibri"/>
          <w:color w:val="000000"/>
          <w:kern w:val="0"/>
          <w:sz w:val="22"/>
          <w:szCs w:val="22"/>
          <w14:ligatures w14:val="none"/>
        </w:rPr>
        <w:t>Greenland’s incoming Head of Representation to the United States and Canada</w:t>
      </w:r>
    </w:p>
    <w:p w14:paraId="71996C9D" w14:textId="1C60F5B7" w:rsidR="00F5250B" w:rsidRPr="00F5250B" w:rsidRDefault="00F5250B" w:rsidP="00F5250B">
      <w:pPr>
        <w:numPr>
          <w:ilvl w:val="0"/>
          <w:numId w:val="2"/>
        </w:numPr>
        <w:spacing w:after="0" w:line="240" w:lineRule="auto"/>
        <w:textAlignment w:val="baseline"/>
        <w:rPr>
          <w:rFonts w:ascii="Calibri" w:eastAsia="Times New Roman" w:hAnsi="Calibri" w:cs="Calibri"/>
          <w:b/>
          <w:bCs/>
          <w:color w:val="000000"/>
          <w:kern w:val="0"/>
          <w:sz w:val="22"/>
          <w:szCs w:val="22"/>
          <w14:ligatures w14:val="none"/>
        </w:rPr>
      </w:pPr>
      <w:r w:rsidRPr="00F5250B">
        <w:rPr>
          <w:rFonts w:ascii="Calibri" w:eastAsia="Times New Roman" w:hAnsi="Calibri" w:cs="Calibri"/>
          <w:b/>
          <w:bCs/>
          <w:color w:val="000000"/>
          <w:kern w:val="0"/>
          <w:sz w:val="22"/>
          <w:szCs w:val="22"/>
          <w14:ligatures w14:val="none"/>
        </w:rPr>
        <w:t xml:space="preserve">Hon. Stig P. </w:t>
      </w:r>
      <w:proofErr w:type="spellStart"/>
      <w:r w:rsidRPr="00F5250B">
        <w:rPr>
          <w:rFonts w:ascii="Calibri" w:eastAsia="Times New Roman" w:hAnsi="Calibri" w:cs="Calibri"/>
          <w:b/>
          <w:bCs/>
          <w:color w:val="000000"/>
          <w:kern w:val="0"/>
          <w:sz w:val="22"/>
          <w:szCs w:val="22"/>
          <w14:ligatures w14:val="none"/>
        </w:rPr>
        <w:t>Piras</w:t>
      </w:r>
      <w:proofErr w:type="spellEnd"/>
      <w:r w:rsidRPr="00F5250B">
        <w:rPr>
          <w:rFonts w:ascii="Calibri" w:eastAsia="Times New Roman" w:hAnsi="Calibri" w:cs="Calibri"/>
          <w:b/>
          <w:bCs/>
          <w:color w:val="000000"/>
          <w:kern w:val="0"/>
          <w:sz w:val="22"/>
          <w:szCs w:val="22"/>
          <w14:ligatures w14:val="none"/>
        </w:rPr>
        <w:t xml:space="preserve"> – </w:t>
      </w:r>
      <w:r w:rsidRPr="00F5250B">
        <w:rPr>
          <w:rFonts w:ascii="Calibri" w:eastAsia="Times New Roman" w:hAnsi="Calibri" w:cs="Calibri"/>
          <w:color w:val="000000"/>
          <w:kern w:val="0"/>
          <w:sz w:val="22"/>
          <w:szCs w:val="22"/>
          <w14:ligatures w14:val="none"/>
        </w:rPr>
        <w:t xml:space="preserve">Deputy Chief of Mission, Embassy of Denmark in United States </w:t>
      </w:r>
    </w:p>
    <w:p w14:paraId="25E8B933" w14:textId="6E17A6A5" w:rsidR="00F5250B" w:rsidRPr="00F5250B" w:rsidRDefault="00F5250B" w:rsidP="00F5250B">
      <w:pPr>
        <w:numPr>
          <w:ilvl w:val="0"/>
          <w:numId w:val="2"/>
        </w:numPr>
        <w:spacing w:after="0" w:line="240" w:lineRule="auto"/>
        <w:textAlignment w:val="baseline"/>
        <w:rPr>
          <w:rFonts w:ascii="Calibri" w:eastAsia="Times New Roman" w:hAnsi="Calibri" w:cs="Calibri"/>
          <w:b/>
          <w:bCs/>
          <w:color w:val="000000"/>
          <w:kern w:val="0"/>
          <w:sz w:val="22"/>
          <w:szCs w:val="22"/>
          <w14:ligatures w14:val="none"/>
        </w:rPr>
      </w:pPr>
      <w:r w:rsidRPr="00F5250B">
        <w:rPr>
          <w:rFonts w:ascii="Calibri" w:eastAsia="Times New Roman" w:hAnsi="Calibri" w:cs="Calibri"/>
          <w:b/>
          <w:bCs/>
          <w:color w:val="000000"/>
          <w:kern w:val="0"/>
          <w:sz w:val="22"/>
          <w:szCs w:val="22"/>
          <w14:ligatures w14:val="none"/>
        </w:rPr>
        <w:t xml:space="preserve">(Hon. Jesper Møller Sørensen – </w:t>
      </w:r>
      <w:r w:rsidRPr="00F5250B">
        <w:rPr>
          <w:rFonts w:ascii="Calibri" w:eastAsia="Times New Roman" w:hAnsi="Calibri" w:cs="Calibri"/>
          <w:color w:val="000000"/>
          <w:kern w:val="0"/>
          <w:sz w:val="22"/>
          <w:szCs w:val="22"/>
          <w14:ligatures w14:val="none"/>
        </w:rPr>
        <w:t>Ambassador of Denmark to the United States</w:t>
      </w:r>
      <w:r w:rsidRPr="00F5250B">
        <w:rPr>
          <w:rFonts w:ascii="Calibri" w:eastAsia="Times New Roman" w:hAnsi="Calibri" w:cs="Calibri"/>
          <w:b/>
          <w:bCs/>
          <w:color w:val="000000"/>
          <w:kern w:val="0"/>
          <w:sz w:val="22"/>
          <w:szCs w:val="22"/>
          <w14:ligatures w14:val="none"/>
        </w:rPr>
        <w:t xml:space="preserve"> </w:t>
      </w:r>
      <w:r>
        <w:rPr>
          <w:rFonts w:ascii="Calibri" w:eastAsia="Times New Roman" w:hAnsi="Calibri" w:cs="Calibri"/>
          <w:b/>
          <w:bCs/>
          <w:color w:val="000000"/>
          <w:kern w:val="0"/>
          <w:sz w:val="22"/>
          <w:szCs w:val="22"/>
          <w14:ligatures w14:val="none"/>
        </w:rPr>
        <w:t>(pending)</w:t>
      </w:r>
    </w:p>
    <w:p w14:paraId="6C159E3C" w14:textId="77777777" w:rsidR="00F5250B" w:rsidRPr="00F5250B" w:rsidRDefault="00F5250B" w:rsidP="00F5250B">
      <w:pPr>
        <w:spacing w:after="0" w:line="240" w:lineRule="auto"/>
        <w:rPr>
          <w:rFonts w:ascii="Times New Roman" w:eastAsia="Times New Roman" w:hAnsi="Times New Roman" w:cs="Times New Roman"/>
          <w:kern w:val="0"/>
          <w14:ligatures w14:val="none"/>
        </w:rPr>
      </w:pPr>
    </w:p>
    <w:p w14:paraId="1464534B" w14:textId="77777777" w:rsidR="00F5250B" w:rsidRPr="00F5250B" w:rsidRDefault="00F5250B" w:rsidP="00F5250B">
      <w:pPr>
        <w:spacing w:after="0" w:line="240" w:lineRule="auto"/>
        <w:rPr>
          <w:rFonts w:ascii="Times New Roman" w:eastAsia="Times New Roman" w:hAnsi="Times New Roman" w:cs="Times New Roman"/>
          <w:kern w:val="0"/>
          <w14:ligatures w14:val="none"/>
        </w:rPr>
      </w:pPr>
      <w:r w:rsidRPr="00F5250B">
        <w:rPr>
          <w:rFonts w:ascii="Calibri" w:eastAsia="Times New Roman" w:hAnsi="Calibri" w:cs="Calibri"/>
          <w:b/>
          <w:bCs/>
          <w:color w:val="000000"/>
          <w:kern w:val="0"/>
          <w:sz w:val="22"/>
          <w:szCs w:val="22"/>
          <w14:ligatures w14:val="none"/>
        </w:rPr>
        <w:t>10:30 AM</w:t>
      </w:r>
      <w:r w:rsidRPr="00F5250B">
        <w:rPr>
          <w:rFonts w:ascii="Calibri" w:eastAsia="Times New Roman" w:hAnsi="Calibri" w:cs="Calibri"/>
          <w:color w:val="000000"/>
          <w:kern w:val="0"/>
          <w:sz w:val="22"/>
          <w:szCs w:val="22"/>
          <w14:ligatures w14:val="none"/>
        </w:rPr>
        <w:t xml:space="preserve"> – </w:t>
      </w:r>
      <w:r w:rsidRPr="00F5250B">
        <w:rPr>
          <w:rFonts w:ascii="Calibri" w:eastAsia="Times New Roman" w:hAnsi="Calibri" w:cs="Calibri"/>
          <w:b/>
          <w:bCs/>
          <w:color w:val="000000"/>
          <w:kern w:val="0"/>
          <w:sz w:val="22"/>
          <w:szCs w:val="22"/>
          <w14:ligatures w14:val="none"/>
        </w:rPr>
        <w:t>Panel 1: Journalist Perspectives on the Challenges Facing Greenland</w:t>
      </w:r>
    </w:p>
    <w:p w14:paraId="67DC2282" w14:textId="4EBF2500" w:rsidR="00F5250B" w:rsidRPr="00F5250B" w:rsidRDefault="00F5250B" w:rsidP="00F5250B">
      <w:pPr>
        <w:numPr>
          <w:ilvl w:val="0"/>
          <w:numId w:val="3"/>
        </w:numPr>
        <w:spacing w:after="0" w:line="240" w:lineRule="auto"/>
        <w:textAlignment w:val="baseline"/>
        <w:rPr>
          <w:rFonts w:ascii="Calibri" w:eastAsia="Times New Roman" w:hAnsi="Calibri" w:cs="Calibri"/>
          <w:b/>
          <w:bCs/>
          <w:color w:val="000000"/>
          <w:kern w:val="0"/>
          <w:sz w:val="22"/>
          <w:szCs w:val="22"/>
          <w14:ligatures w14:val="none"/>
        </w:rPr>
      </w:pPr>
      <w:r w:rsidRPr="00F5250B">
        <w:rPr>
          <w:rFonts w:ascii="Calibri" w:eastAsia="Times New Roman" w:hAnsi="Calibri" w:cs="Calibri"/>
          <w:b/>
          <w:bCs/>
          <w:color w:val="000000"/>
          <w:kern w:val="0"/>
          <w:sz w:val="22"/>
          <w:szCs w:val="22"/>
          <w14:ligatures w14:val="none"/>
        </w:rPr>
        <w:t>Moderator: Diane Francis</w:t>
      </w:r>
      <w:r w:rsidRPr="00F5250B">
        <w:rPr>
          <w:rFonts w:ascii="Calibri" w:eastAsia="Times New Roman" w:hAnsi="Calibri" w:cs="Calibri"/>
          <w:color w:val="000000"/>
          <w:kern w:val="0"/>
          <w:sz w:val="22"/>
          <w:szCs w:val="22"/>
          <w14:ligatures w14:val="none"/>
        </w:rPr>
        <w:t xml:space="preserve"> – National Post</w:t>
      </w:r>
    </w:p>
    <w:p w14:paraId="0324D343" w14:textId="47AE37A5" w:rsidR="00F5250B" w:rsidRPr="00F5250B" w:rsidRDefault="00F5250B" w:rsidP="00F5250B">
      <w:pPr>
        <w:numPr>
          <w:ilvl w:val="0"/>
          <w:numId w:val="3"/>
        </w:numPr>
        <w:spacing w:after="0" w:line="240" w:lineRule="auto"/>
        <w:textAlignment w:val="baseline"/>
        <w:rPr>
          <w:rFonts w:ascii="Calibri" w:eastAsia="Times New Roman" w:hAnsi="Calibri" w:cs="Calibri"/>
          <w:b/>
          <w:bCs/>
          <w:color w:val="000000"/>
          <w:kern w:val="0"/>
          <w:sz w:val="22"/>
          <w:szCs w:val="22"/>
          <w14:ligatures w14:val="none"/>
        </w:rPr>
      </w:pPr>
      <w:r w:rsidRPr="00F5250B">
        <w:rPr>
          <w:rFonts w:ascii="Calibri" w:eastAsia="Times New Roman" w:hAnsi="Calibri" w:cs="Calibri"/>
          <w:b/>
          <w:bCs/>
          <w:color w:val="000000"/>
          <w:kern w:val="0"/>
          <w:sz w:val="22"/>
          <w:szCs w:val="22"/>
          <w14:ligatures w14:val="none"/>
        </w:rPr>
        <w:t>Josh Rogin</w:t>
      </w:r>
      <w:r w:rsidRPr="00F5250B">
        <w:rPr>
          <w:rFonts w:ascii="Calibri" w:eastAsia="Times New Roman" w:hAnsi="Calibri" w:cs="Calibri"/>
          <w:color w:val="000000"/>
          <w:kern w:val="0"/>
          <w:sz w:val="22"/>
          <w:szCs w:val="22"/>
          <w14:ligatures w14:val="none"/>
        </w:rPr>
        <w:t> – Washington Post</w:t>
      </w:r>
    </w:p>
    <w:p w14:paraId="36C95262" w14:textId="06BD6AFC" w:rsidR="00F5250B" w:rsidRPr="00F5250B" w:rsidRDefault="00F5250B" w:rsidP="00F5250B">
      <w:pPr>
        <w:numPr>
          <w:ilvl w:val="0"/>
          <w:numId w:val="3"/>
        </w:numPr>
        <w:spacing w:after="0" w:line="240" w:lineRule="auto"/>
        <w:textAlignment w:val="baseline"/>
        <w:rPr>
          <w:rFonts w:ascii="Calibri" w:eastAsia="Times New Roman" w:hAnsi="Calibri" w:cs="Calibri"/>
          <w:b/>
          <w:bCs/>
          <w:color w:val="000000"/>
          <w:kern w:val="0"/>
          <w:sz w:val="22"/>
          <w:szCs w:val="22"/>
          <w14:ligatures w14:val="none"/>
        </w:rPr>
      </w:pPr>
      <w:r w:rsidRPr="00F5250B">
        <w:rPr>
          <w:rFonts w:ascii="Calibri" w:eastAsia="Times New Roman" w:hAnsi="Calibri" w:cs="Calibri"/>
          <w:b/>
          <w:bCs/>
          <w:color w:val="000000"/>
          <w:kern w:val="0"/>
          <w:sz w:val="22"/>
          <w:szCs w:val="22"/>
          <w14:ligatures w14:val="none"/>
        </w:rPr>
        <w:t xml:space="preserve">Todd Spangler – </w:t>
      </w:r>
      <w:r w:rsidRPr="00F5250B">
        <w:rPr>
          <w:rFonts w:ascii="Calibri" w:eastAsia="Times New Roman" w:hAnsi="Calibri" w:cs="Calibri"/>
          <w:color w:val="000000"/>
          <w:kern w:val="0"/>
          <w:sz w:val="22"/>
          <w:szCs w:val="22"/>
          <w14:ligatures w14:val="none"/>
        </w:rPr>
        <w:t>Detroit Free Press</w:t>
      </w:r>
      <w:r>
        <w:rPr>
          <w:rFonts w:ascii="Calibri" w:eastAsia="Times New Roman" w:hAnsi="Calibri" w:cs="Calibri"/>
          <w:color w:val="000000"/>
          <w:kern w:val="0"/>
          <w:sz w:val="22"/>
          <w:szCs w:val="22"/>
          <w14:ligatures w14:val="none"/>
        </w:rPr>
        <w:t xml:space="preserve"> </w:t>
      </w:r>
      <w:r w:rsidRPr="00F5250B">
        <w:rPr>
          <w:rFonts w:ascii="Calibri" w:eastAsia="Times New Roman" w:hAnsi="Calibri" w:cs="Calibri"/>
          <w:b/>
          <w:bCs/>
          <w:color w:val="000000"/>
          <w:kern w:val="0"/>
          <w:sz w:val="22"/>
          <w:szCs w:val="22"/>
          <w14:ligatures w14:val="none"/>
        </w:rPr>
        <w:t>(pending)</w:t>
      </w:r>
    </w:p>
    <w:p w14:paraId="646A576A" w14:textId="77777777" w:rsidR="00F5250B" w:rsidRPr="00F5250B" w:rsidRDefault="00F5250B" w:rsidP="00F5250B">
      <w:pPr>
        <w:spacing w:after="0" w:line="240" w:lineRule="auto"/>
        <w:rPr>
          <w:rFonts w:ascii="Times New Roman" w:eastAsia="Times New Roman" w:hAnsi="Times New Roman" w:cs="Times New Roman"/>
          <w:kern w:val="0"/>
          <w14:ligatures w14:val="none"/>
        </w:rPr>
      </w:pPr>
      <w:r w:rsidRPr="00F5250B">
        <w:rPr>
          <w:rFonts w:ascii="Calibri" w:eastAsia="Times New Roman" w:hAnsi="Calibri" w:cs="Calibri"/>
          <w:color w:val="000000"/>
          <w:kern w:val="0"/>
          <w:sz w:val="22"/>
          <w:szCs w:val="22"/>
          <w14:ligatures w14:val="none"/>
        </w:rPr>
        <w:t> </w:t>
      </w:r>
    </w:p>
    <w:p w14:paraId="5EA857DF" w14:textId="77777777" w:rsidR="00F5250B" w:rsidRPr="00F5250B" w:rsidRDefault="00F5250B" w:rsidP="00F5250B">
      <w:pPr>
        <w:spacing w:after="0" w:line="240" w:lineRule="auto"/>
        <w:rPr>
          <w:rFonts w:ascii="Times New Roman" w:eastAsia="Times New Roman" w:hAnsi="Times New Roman" w:cs="Times New Roman"/>
          <w:kern w:val="0"/>
          <w14:ligatures w14:val="none"/>
        </w:rPr>
      </w:pPr>
      <w:r w:rsidRPr="00F5250B">
        <w:rPr>
          <w:rFonts w:ascii="Calibri" w:eastAsia="Times New Roman" w:hAnsi="Calibri" w:cs="Calibri"/>
          <w:b/>
          <w:bCs/>
          <w:color w:val="000000"/>
          <w:kern w:val="0"/>
          <w:sz w:val="22"/>
          <w:szCs w:val="22"/>
          <w14:ligatures w14:val="none"/>
        </w:rPr>
        <w:t>11:45 AM – Luncheon</w:t>
      </w:r>
    </w:p>
    <w:p w14:paraId="7B3FE218" w14:textId="77777777" w:rsidR="00F5250B" w:rsidRPr="00F5250B" w:rsidRDefault="00F5250B" w:rsidP="00F5250B">
      <w:pPr>
        <w:spacing w:after="0" w:line="240" w:lineRule="auto"/>
        <w:rPr>
          <w:rFonts w:ascii="Times New Roman" w:eastAsia="Times New Roman" w:hAnsi="Times New Roman" w:cs="Times New Roman"/>
          <w:kern w:val="0"/>
          <w14:ligatures w14:val="none"/>
        </w:rPr>
      </w:pPr>
    </w:p>
    <w:p w14:paraId="5CD1BBFC" w14:textId="77777777" w:rsidR="00F5250B" w:rsidRPr="00F5250B" w:rsidRDefault="00F5250B" w:rsidP="00F5250B">
      <w:pPr>
        <w:spacing w:after="0" w:line="240" w:lineRule="auto"/>
        <w:rPr>
          <w:rFonts w:ascii="Times New Roman" w:eastAsia="Times New Roman" w:hAnsi="Times New Roman" w:cs="Times New Roman"/>
          <w:kern w:val="0"/>
          <w14:ligatures w14:val="none"/>
        </w:rPr>
      </w:pPr>
      <w:r w:rsidRPr="00F5250B">
        <w:rPr>
          <w:rFonts w:ascii="Calibri" w:eastAsia="Times New Roman" w:hAnsi="Calibri" w:cs="Calibri"/>
          <w:b/>
          <w:bCs/>
          <w:color w:val="000000"/>
          <w:kern w:val="0"/>
          <w:sz w:val="22"/>
          <w:szCs w:val="22"/>
          <w14:ligatures w14:val="none"/>
        </w:rPr>
        <w:t>12:15 PM – Panel 2:  Security of the Arctic and Greenland – Collective Defense of the North</w:t>
      </w:r>
    </w:p>
    <w:p w14:paraId="7525A9C1" w14:textId="4D78F267" w:rsidR="00F5250B" w:rsidRPr="00F5250B" w:rsidRDefault="00F5250B" w:rsidP="00F5250B">
      <w:pPr>
        <w:numPr>
          <w:ilvl w:val="0"/>
          <w:numId w:val="4"/>
        </w:numPr>
        <w:spacing w:after="0" w:line="240" w:lineRule="auto"/>
        <w:textAlignment w:val="baseline"/>
        <w:rPr>
          <w:rFonts w:ascii="Calibri" w:eastAsia="Times New Roman" w:hAnsi="Calibri" w:cs="Calibri"/>
          <w:color w:val="000000"/>
          <w:kern w:val="0"/>
          <w:sz w:val="22"/>
          <w:szCs w:val="22"/>
          <w14:ligatures w14:val="none"/>
        </w:rPr>
      </w:pPr>
      <w:r w:rsidRPr="00F5250B">
        <w:rPr>
          <w:rFonts w:ascii="Calibri" w:eastAsia="Times New Roman" w:hAnsi="Calibri" w:cs="Calibri"/>
          <w:b/>
          <w:bCs/>
          <w:color w:val="000000"/>
          <w:kern w:val="0"/>
          <w:sz w:val="22"/>
          <w:szCs w:val="22"/>
          <w14:ligatures w14:val="none"/>
        </w:rPr>
        <w:t>Moderator: Hon. Peter MacKay</w:t>
      </w:r>
      <w:r w:rsidRPr="00F5250B">
        <w:rPr>
          <w:rFonts w:ascii="Calibri" w:eastAsia="Times New Roman" w:hAnsi="Calibri" w:cs="Calibri"/>
          <w:color w:val="000000"/>
          <w:kern w:val="0"/>
          <w:sz w:val="22"/>
          <w:szCs w:val="22"/>
          <w14:ligatures w14:val="none"/>
        </w:rPr>
        <w:t xml:space="preserve"> – Co-Chair, Canada-United States Law Institute, Canada’s former Minister of Justice, Minister of Foreign Affairs, and Minister of National </w:t>
      </w:r>
      <w:proofErr w:type="spellStart"/>
      <w:r w:rsidRPr="00F5250B">
        <w:rPr>
          <w:rFonts w:ascii="Calibri" w:eastAsia="Times New Roman" w:hAnsi="Calibri" w:cs="Calibri"/>
          <w:color w:val="000000"/>
          <w:kern w:val="0"/>
          <w:sz w:val="22"/>
          <w:szCs w:val="22"/>
          <w14:ligatures w14:val="none"/>
        </w:rPr>
        <w:t>Defence</w:t>
      </w:r>
      <w:proofErr w:type="spellEnd"/>
    </w:p>
    <w:p w14:paraId="40EE50F1" w14:textId="13542ABB" w:rsidR="00F5250B" w:rsidRPr="00F5250B" w:rsidRDefault="00F5250B" w:rsidP="00F5250B">
      <w:pPr>
        <w:numPr>
          <w:ilvl w:val="0"/>
          <w:numId w:val="4"/>
        </w:numPr>
        <w:spacing w:after="0" w:line="240" w:lineRule="auto"/>
        <w:textAlignment w:val="baseline"/>
        <w:rPr>
          <w:rFonts w:ascii="Calibri" w:eastAsia="Times New Roman" w:hAnsi="Calibri" w:cs="Calibri"/>
          <w:color w:val="000000"/>
          <w:kern w:val="0"/>
          <w:sz w:val="22"/>
          <w:szCs w:val="22"/>
          <w14:ligatures w14:val="none"/>
        </w:rPr>
      </w:pPr>
      <w:r w:rsidRPr="00F5250B">
        <w:rPr>
          <w:rFonts w:ascii="Calibri" w:eastAsia="Times New Roman" w:hAnsi="Calibri" w:cs="Calibri"/>
          <w:b/>
          <w:bCs/>
          <w:color w:val="000000"/>
          <w:kern w:val="0"/>
          <w:sz w:val="22"/>
          <w:szCs w:val="22"/>
          <w14:ligatures w14:val="none"/>
        </w:rPr>
        <w:t xml:space="preserve">Hon. Marc Grossman – </w:t>
      </w:r>
      <w:r w:rsidRPr="00F5250B">
        <w:rPr>
          <w:rFonts w:ascii="Calibri" w:eastAsia="Times New Roman" w:hAnsi="Calibri" w:cs="Calibri"/>
          <w:color w:val="000000"/>
          <w:kern w:val="0"/>
          <w:sz w:val="22"/>
          <w:szCs w:val="22"/>
          <w14:ligatures w14:val="none"/>
        </w:rPr>
        <w:t>Cohen Group and former US Special Representative for Afghanistan and Pakistan, former Under Secretary of State for Political Affairs, former Assistant Secretary of State for European Affairs, former US Ambassador to Turkey</w:t>
      </w:r>
    </w:p>
    <w:p w14:paraId="11A402E6" w14:textId="77777777" w:rsidR="00F5250B" w:rsidRPr="00F5250B" w:rsidRDefault="00F5250B" w:rsidP="00F5250B">
      <w:pPr>
        <w:spacing w:after="0" w:line="240" w:lineRule="auto"/>
        <w:rPr>
          <w:rFonts w:ascii="Times New Roman" w:eastAsia="Times New Roman" w:hAnsi="Times New Roman" w:cs="Times New Roman"/>
          <w:kern w:val="0"/>
          <w14:ligatures w14:val="none"/>
        </w:rPr>
      </w:pPr>
      <w:r w:rsidRPr="00F5250B">
        <w:rPr>
          <w:rFonts w:ascii="Times New Roman" w:eastAsia="Times New Roman" w:hAnsi="Times New Roman" w:cs="Times New Roman"/>
          <w:kern w:val="0"/>
          <w14:ligatures w14:val="none"/>
        </w:rPr>
        <w:br/>
      </w:r>
    </w:p>
    <w:p w14:paraId="5C0FE0C2" w14:textId="667614DB" w:rsidR="00F5250B" w:rsidRPr="00F5250B" w:rsidRDefault="00F5250B" w:rsidP="00F5250B">
      <w:pPr>
        <w:numPr>
          <w:ilvl w:val="0"/>
          <w:numId w:val="5"/>
        </w:numPr>
        <w:spacing w:after="0" w:line="240" w:lineRule="auto"/>
        <w:textAlignment w:val="baseline"/>
        <w:rPr>
          <w:rFonts w:ascii="Calibri" w:eastAsia="Times New Roman" w:hAnsi="Calibri" w:cs="Calibri"/>
          <w:b/>
          <w:bCs/>
          <w:color w:val="000000"/>
          <w:kern w:val="0"/>
          <w:sz w:val="22"/>
          <w:szCs w:val="22"/>
          <w14:ligatures w14:val="none"/>
        </w:rPr>
      </w:pPr>
      <w:r w:rsidRPr="00F5250B">
        <w:rPr>
          <w:rFonts w:ascii="Calibri" w:eastAsia="Times New Roman" w:hAnsi="Calibri" w:cs="Calibri"/>
          <w:b/>
          <w:bCs/>
          <w:color w:val="000000"/>
          <w:kern w:val="0"/>
          <w:sz w:val="22"/>
          <w:szCs w:val="22"/>
          <w14:ligatures w14:val="none"/>
        </w:rPr>
        <w:t xml:space="preserve">Rear Admiral Jakob Damgaard Rousøe </w:t>
      </w:r>
      <w:r w:rsidRPr="00F5250B">
        <w:rPr>
          <w:rFonts w:ascii="Calibri" w:eastAsia="Times New Roman" w:hAnsi="Calibri" w:cs="Calibri"/>
          <w:color w:val="000000"/>
          <w:kern w:val="0"/>
          <w:sz w:val="22"/>
          <w:szCs w:val="22"/>
          <w14:ligatures w14:val="none"/>
        </w:rPr>
        <w:t>–</w:t>
      </w:r>
      <w:r w:rsidRPr="00F5250B">
        <w:rPr>
          <w:rFonts w:ascii="Calibri" w:eastAsia="Times New Roman" w:hAnsi="Calibri" w:cs="Calibri"/>
          <w:b/>
          <w:bCs/>
          <w:color w:val="000000"/>
          <w:kern w:val="0"/>
          <w:sz w:val="22"/>
          <w:szCs w:val="22"/>
          <w14:ligatures w14:val="none"/>
        </w:rPr>
        <w:t xml:space="preserve"> </w:t>
      </w:r>
      <w:proofErr w:type="spellStart"/>
      <w:r w:rsidRPr="00F5250B">
        <w:rPr>
          <w:rFonts w:ascii="Calibri" w:eastAsia="Times New Roman" w:hAnsi="Calibri" w:cs="Calibri"/>
          <w:color w:val="000000"/>
          <w:kern w:val="0"/>
          <w:sz w:val="22"/>
          <w:szCs w:val="22"/>
          <w14:ligatures w14:val="none"/>
        </w:rPr>
        <w:t>Defence</w:t>
      </w:r>
      <w:proofErr w:type="spellEnd"/>
      <w:r w:rsidRPr="00F5250B">
        <w:rPr>
          <w:rFonts w:ascii="Calibri" w:eastAsia="Times New Roman" w:hAnsi="Calibri" w:cs="Calibri"/>
          <w:color w:val="000000"/>
          <w:kern w:val="0"/>
          <w:sz w:val="22"/>
          <w:szCs w:val="22"/>
          <w14:ligatures w14:val="none"/>
        </w:rPr>
        <w:t xml:space="preserve"> Attaché, Department of Defense, Embassy of Denmark, USA (Washington D.C.)</w:t>
      </w:r>
    </w:p>
    <w:p w14:paraId="682E5CF3" w14:textId="58689159" w:rsidR="00F5250B" w:rsidRPr="00F5250B" w:rsidRDefault="00F5250B" w:rsidP="00F5250B">
      <w:pPr>
        <w:numPr>
          <w:ilvl w:val="0"/>
          <w:numId w:val="5"/>
        </w:numPr>
        <w:spacing w:after="0" w:line="240" w:lineRule="auto"/>
        <w:textAlignment w:val="baseline"/>
        <w:rPr>
          <w:rFonts w:ascii="Calibri" w:eastAsia="Times New Roman" w:hAnsi="Calibri" w:cs="Calibri"/>
          <w:b/>
          <w:bCs/>
          <w:color w:val="000000"/>
          <w:kern w:val="0"/>
          <w:sz w:val="22"/>
          <w:szCs w:val="22"/>
          <w14:ligatures w14:val="none"/>
        </w:rPr>
      </w:pPr>
      <w:r w:rsidRPr="00F5250B">
        <w:rPr>
          <w:rFonts w:ascii="Calibri" w:eastAsia="Times New Roman" w:hAnsi="Calibri" w:cs="Calibri"/>
          <w:b/>
          <w:bCs/>
          <w:color w:val="000000"/>
          <w:kern w:val="0"/>
          <w:sz w:val="22"/>
          <w:szCs w:val="22"/>
          <w14:ligatures w14:val="none"/>
        </w:rPr>
        <w:lastRenderedPageBreak/>
        <w:t>US Department of State Representative</w:t>
      </w:r>
      <w:r w:rsidRPr="00F5250B">
        <w:rPr>
          <w:rFonts w:ascii="Calibri" w:eastAsia="Times New Roman" w:hAnsi="Calibri" w:cs="Calibri"/>
          <w:color w:val="000000"/>
          <w:kern w:val="0"/>
          <w:sz w:val="22"/>
          <w:szCs w:val="22"/>
          <w14:ligatures w14:val="none"/>
        </w:rPr>
        <w:t xml:space="preserve"> </w:t>
      </w:r>
      <w:r w:rsidRPr="00F5250B">
        <w:rPr>
          <w:rFonts w:ascii="Calibri" w:eastAsia="Times New Roman" w:hAnsi="Calibri" w:cs="Calibri"/>
          <w:b/>
          <w:bCs/>
          <w:color w:val="000000"/>
          <w:kern w:val="0"/>
          <w:sz w:val="22"/>
          <w:szCs w:val="22"/>
          <w14:ligatures w14:val="none"/>
        </w:rPr>
        <w:t>(pending)</w:t>
      </w:r>
    </w:p>
    <w:p w14:paraId="55B0B463" w14:textId="77777777" w:rsidR="00F5250B" w:rsidRPr="00F5250B" w:rsidRDefault="00F5250B" w:rsidP="00F5250B">
      <w:pPr>
        <w:spacing w:after="0" w:line="240" w:lineRule="auto"/>
        <w:rPr>
          <w:rFonts w:ascii="Times New Roman" w:eastAsia="Times New Roman" w:hAnsi="Times New Roman" w:cs="Times New Roman"/>
          <w:kern w:val="0"/>
          <w14:ligatures w14:val="none"/>
        </w:rPr>
      </w:pPr>
    </w:p>
    <w:p w14:paraId="77051932" w14:textId="77777777" w:rsidR="00F5250B" w:rsidRPr="00F5250B" w:rsidRDefault="00F5250B" w:rsidP="00F5250B">
      <w:pPr>
        <w:spacing w:after="0" w:line="240" w:lineRule="auto"/>
        <w:rPr>
          <w:rFonts w:ascii="Times New Roman" w:eastAsia="Times New Roman" w:hAnsi="Times New Roman" w:cs="Times New Roman"/>
          <w:kern w:val="0"/>
          <w14:ligatures w14:val="none"/>
        </w:rPr>
      </w:pPr>
      <w:r w:rsidRPr="00F5250B">
        <w:rPr>
          <w:rFonts w:ascii="Calibri" w:eastAsia="Times New Roman" w:hAnsi="Calibri" w:cs="Calibri"/>
          <w:b/>
          <w:bCs/>
          <w:color w:val="000000"/>
          <w:kern w:val="0"/>
          <w:sz w:val="22"/>
          <w:szCs w:val="22"/>
          <w14:ligatures w14:val="none"/>
        </w:rPr>
        <w:t>1:30 PM - Panel 3:  The Economics of Greenland – Natural Resources and Critical Minerals</w:t>
      </w:r>
    </w:p>
    <w:p w14:paraId="19A48E33" w14:textId="3E9CE424" w:rsidR="00F5250B" w:rsidRPr="00F5250B" w:rsidRDefault="00F5250B" w:rsidP="00F5250B">
      <w:pPr>
        <w:numPr>
          <w:ilvl w:val="0"/>
          <w:numId w:val="6"/>
        </w:numPr>
        <w:spacing w:after="0" w:line="240" w:lineRule="auto"/>
        <w:textAlignment w:val="baseline"/>
        <w:rPr>
          <w:rFonts w:ascii="Calibri" w:eastAsia="Times New Roman" w:hAnsi="Calibri" w:cs="Calibri"/>
          <w:b/>
          <w:bCs/>
          <w:color w:val="000000"/>
          <w:kern w:val="0"/>
          <w:sz w:val="22"/>
          <w:szCs w:val="22"/>
          <w14:ligatures w14:val="none"/>
        </w:rPr>
      </w:pPr>
      <w:r w:rsidRPr="00F5250B">
        <w:rPr>
          <w:rFonts w:ascii="Calibri" w:eastAsia="Times New Roman" w:hAnsi="Calibri" w:cs="Calibri"/>
          <w:b/>
          <w:bCs/>
          <w:color w:val="000000"/>
          <w:kern w:val="0"/>
          <w:sz w:val="22"/>
          <w:szCs w:val="22"/>
          <w14:ligatures w14:val="none"/>
        </w:rPr>
        <w:t>Moderator: Christopher Sands</w:t>
      </w:r>
      <w:r w:rsidRPr="00F5250B">
        <w:rPr>
          <w:rFonts w:ascii="Calibri" w:eastAsia="Times New Roman" w:hAnsi="Calibri" w:cs="Calibri"/>
          <w:color w:val="000000"/>
          <w:kern w:val="0"/>
          <w:sz w:val="22"/>
          <w:szCs w:val="22"/>
          <w14:ligatures w14:val="none"/>
        </w:rPr>
        <w:t xml:space="preserve"> – Senior Research Professor, Johns Hopkins University’s Paul H. Nitze School of Advanced International Studies </w:t>
      </w:r>
    </w:p>
    <w:p w14:paraId="58EFF7E4" w14:textId="1F4FD0F0" w:rsidR="00F5250B" w:rsidRPr="00F5250B" w:rsidRDefault="00F5250B" w:rsidP="00F5250B">
      <w:pPr>
        <w:numPr>
          <w:ilvl w:val="0"/>
          <w:numId w:val="7"/>
        </w:numPr>
        <w:spacing w:after="0" w:line="240" w:lineRule="auto"/>
        <w:textAlignment w:val="baseline"/>
        <w:rPr>
          <w:rFonts w:ascii="Calibri" w:eastAsia="Times New Roman" w:hAnsi="Calibri" w:cs="Calibri"/>
          <w:b/>
          <w:bCs/>
          <w:color w:val="000000"/>
          <w:kern w:val="0"/>
          <w:sz w:val="22"/>
          <w:szCs w:val="22"/>
          <w14:ligatures w14:val="none"/>
        </w:rPr>
      </w:pPr>
      <w:r w:rsidRPr="00F5250B">
        <w:rPr>
          <w:rFonts w:ascii="Calibri" w:eastAsia="Times New Roman" w:hAnsi="Calibri" w:cs="Calibri"/>
          <w:b/>
          <w:bCs/>
          <w:color w:val="000000"/>
          <w:kern w:val="0"/>
          <w:sz w:val="22"/>
          <w:szCs w:val="22"/>
          <w14:ligatures w14:val="none"/>
        </w:rPr>
        <w:t xml:space="preserve">Deputy Minister Jørgen Hammeken-Holm – </w:t>
      </w:r>
      <w:r w:rsidRPr="00F5250B">
        <w:rPr>
          <w:rFonts w:ascii="Calibri" w:eastAsia="Times New Roman" w:hAnsi="Calibri" w:cs="Calibri"/>
          <w:color w:val="000000"/>
          <w:kern w:val="0"/>
          <w:sz w:val="22"/>
          <w:szCs w:val="22"/>
          <w14:ligatures w14:val="none"/>
        </w:rPr>
        <w:t>Greenland Ministry of Business, Mineral Resources, Energy, Justice and Gender Equality</w:t>
      </w:r>
    </w:p>
    <w:p w14:paraId="0905DCF8" w14:textId="540F5509" w:rsidR="00F5250B" w:rsidRPr="00F5250B" w:rsidRDefault="00F5250B" w:rsidP="00F5250B">
      <w:pPr>
        <w:numPr>
          <w:ilvl w:val="0"/>
          <w:numId w:val="7"/>
        </w:numPr>
        <w:spacing w:after="0" w:line="240" w:lineRule="auto"/>
        <w:textAlignment w:val="baseline"/>
        <w:rPr>
          <w:rFonts w:ascii="Calibri" w:eastAsia="Times New Roman" w:hAnsi="Calibri" w:cs="Calibri"/>
          <w:b/>
          <w:bCs/>
          <w:color w:val="000000"/>
          <w:kern w:val="0"/>
          <w:sz w:val="22"/>
          <w:szCs w:val="22"/>
          <w14:ligatures w14:val="none"/>
        </w:rPr>
      </w:pPr>
      <w:r w:rsidRPr="00F5250B">
        <w:rPr>
          <w:rFonts w:ascii="Calibri" w:eastAsia="Times New Roman" w:hAnsi="Calibri" w:cs="Calibri"/>
          <w:b/>
          <w:bCs/>
          <w:color w:val="000000"/>
          <w:kern w:val="0"/>
          <w:sz w:val="22"/>
          <w:szCs w:val="22"/>
          <w14:ligatures w14:val="none"/>
        </w:rPr>
        <w:t>Per Vestergaard Pedersen</w:t>
      </w:r>
      <w:r w:rsidRPr="00F5250B">
        <w:rPr>
          <w:rFonts w:ascii="Calibri" w:eastAsia="Times New Roman" w:hAnsi="Calibri" w:cs="Calibri"/>
          <w:color w:val="000000"/>
          <w:kern w:val="0"/>
          <w:sz w:val="22"/>
          <w:szCs w:val="22"/>
          <w14:ligatures w14:val="none"/>
        </w:rPr>
        <w:t xml:space="preserve"> – Danish Attorney and Partner – DLA Piper Denmark – Has provided advice and assistance to the Government of Greenland in relation to minerals, oil and gas, hydropower, business activities, environmental matters, and legal matters relating to the Greenland Self-Government </w:t>
      </w:r>
    </w:p>
    <w:p w14:paraId="40FAC23A" w14:textId="6B3E2FE8" w:rsidR="00F5250B" w:rsidRPr="00F5250B" w:rsidRDefault="00F5250B" w:rsidP="00F5250B">
      <w:pPr>
        <w:numPr>
          <w:ilvl w:val="0"/>
          <w:numId w:val="7"/>
        </w:numPr>
        <w:spacing w:after="0" w:line="240" w:lineRule="auto"/>
        <w:textAlignment w:val="baseline"/>
        <w:rPr>
          <w:rFonts w:ascii="Calibri" w:eastAsia="Times New Roman" w:hAnsi="Calibri" w:cs="Calibri"/>
          <w:b/>
          <w:bCs/>
          <w:color w:val="000000"/>
          <w:kern w:val="0"/>
          <w:sz w:val="22"/>
          <w:szCs w:val="22"/>
          <w14:ligatures w14:val="none"/>
        </w:rPr>
      </w:pPr>
      <w:r w:rsidRPr="00F5250B">
        <w:rPr>
          <w:rFonts w:ascii="Calibri" w:eastAsia="Times New Roman" w:hAnsi="Calibri" w:cs="Calibri"/>
          <w:b/>
          <w:bCs/>
          <w:color w:val="000000"/>
          <w:kern w:val="0"/>
          <w:sz w:val="22"/>
          <w:szCs w:val="22"/>
          <w14:ligatures w14:val="none"/>
        </w:rPr>
        <w:t>Mike Sfraga</w:t>
      </w:r>
      <w:r w:rsidRPr="00F5250B">
        <w:rPr>
          <w:rFonts w:ascii="Calibri" w:eastAsia="Times New Roman" w:hAnsi="Calibri" w:cs="Calibri"/>
          <w:color w:val="000000"/>
          <w:kern w:val="0"/>
          <w:sz w:val="22"/>
          <w:szCs w:val="22"/>
          <w14:ligatures w14:val="none"/>
        </w:rPr>
        <w:t xml:space="preserve"> – Former US Ambassador to the Arctic Council and Ambassador at Large for Arctic Affairs </w:t>
      </w:r>
    </w:p>
    <w:p w14:paraId="6EFA0462" w14:textId="77777777" w:rsidR="00F5250B" w:rsidRPr="00F5250B" w:rsidRDefault="00F5250B" w:rsidP="00F5250B">
      <w:pPr>
        <w:spacing w:after="0" w:line="240" w:lineRule="auto"/>
        <w:rPr>
          <w:rFonts w:ascii="Times New Roman" w:eastAsia="Times New Roman" w:hAnsi="Times New Roman" w:cs="Times New Roman"/>
          <w:kern w:val="0"/>
          <w14:ligatures w14:val="none"/>
        </w:rPr>
      </w:pPr>
    </w:p>
    <w:p w14:paraId="0887113A" w14:textId="77777777" w:rsidR="00F5250B" w:rsidRPr="00F5250B" w:rsidRDefault="00F5250B" w:rsidP="00F5250B">
      <w:pPr>
        <w:spacing w:line="240" w:lineRule="auto"/>
        <w:rPr>
          <w:rFonts w:ascii="Times New Roman" w:eastAsia="Times New Roman" w:hAnsi="Times New Roman" w:cs="Times New Roman"/>
          <w:kern w:val="0"/>
          <w14:ligatures w14:val="none"/>
        </w:rPr>
      </w:pPr>
      <w:r w:rsidRPr="00F5250B">
        <w:rPr>
          <w:rFonts w:ascii="Calibri" w:eastAsia="Times New Roman" w:hAnsi="Calibri" w:cs="Calibri"/>
          <w:b/>
          <w:bCs/>
          <w:color w:val="000000"/>
          <w:kern w:val="0"/>
          <w:sz w:val="22"/>
          <w:szCs w:val="22"/>
          <w14:ligatures w14:val="none"/>
        </w:rPr>
        <w:t>2:45 PM – Conclusion of Conference</w:t>
      </w:r>
    </w:p>
    <w:p w14:paraId="40AC87A8" w14:textId="77777777" w:rsidR="00F5250B" w:rsidRPr="00F5250B" w:rsidRDefault="00F5250B" w:rsidP="00F5250B">
      <w:pPr>
        <w:spacing w:after="0" w:line="240" w:lineRule="auto"/>
        <w:rPr>
          <w:rFonts w:ascii="Times New Roman" w:eastAsia="Times New Roman" w:hAnsi="Times New Roman" w:cs="Times New Roman"/>
          <w:kern w:val="0"/>
          <w14:ligatures w14:val="none"/>
        </w:rPr>
      </w:pPr>
    </w:p>
    <w:p w14:paraId="2FD2E6F2" w14:textId="77777777" w:rsidR="00F5250B" w:rsidRDefault="00F5250B"/>
    <w:sectPr w:rsidR="00F5250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430D4" w14:textId="77777777" w:rsidR="006B23E2" w:rsidRDefault="006B23E2" w:rsidP="00F5250B">
      <w:pPr>
        <w:spacing w:after="0" w:line="240" w:lineRule="auto"/>
      </w:pPr>
      <w:r>
        <w:separator/>
      </w:r>
    </w:p>
  </w:endnote>
  <w:endnote w:type="continuationSeparator" w:id="0">
    <w:p w14:paraId="1A8CC5A6" w14:textId="77777777" w:rsidR="006B23E2" w:rsidRDefault="006B23E2" w:rsidP="00F52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33F77" w14:textId="77777777" w:rsidR="006B23E2" w:rsidRDefault="006B23E2" w:rsidP="00F5250B">
      <w:pPr>
        <w:spacing w:after="0" w:line="240" w:lineRule="auto"/>
      </w:pPr>
      <w:r>
        <w:separator/>
      </w:r>
    </w:p>
  </w:footnote>
  <w:footnote w:type="continuationSeparator" w:id="0">
    <w:p w14:paraId="47730894" w14:textId="77777777" w:rsidR="006B23E2" w:rsidRDefault="006B23E2" w:rsidP="00F52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6BDD8" w14:textId="1F5098B5" w:rsidR="00F5250B" w:rsidRDefault="00F5250B">
    <w:pPr>
      <w:pStyle w:val="Header"/>
    </w:pPr>
    <w:r>
      <w:rPr>
        <w:rFonts w:ascii="Calibri" w:hAnsi="Calibri" w:cs="Calibri"/>
        <w:noProof/>
        <w:color w:val="000000"/>
        <w:sz w:val="22"/>
        <w:szCs w:val="22"/>
        <w:bdr w:val="none" w:sz="0" w:space="0" w:color="auto" w:frame="1"/>
      </w:rPr>
      <w:drawing>
        <wp:inline distT="0" distB="0" distL="0" distR="0" wp14:anchorId="6E0067C8" wp14:editId="7D2C15E3">
          <wp:extent cx="2108835" cy="869950"/>
          <wp:effectExtent l="0" t="0" r="0" b="6350"/>
          <wp:docPr id="350543272"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835" cy="869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A36AC"/>
    <w:multiLevelType w:val="multilevel"/>
    <w:tmpl w:val="31C2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B56B22"/>
    <w:multiLevelType w:val="multilevel"/>
    <w:tmpl w:val="A13AD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A14F4F"/>
    <w:multiLevelType w:val="multilevel"/>
    <w:tmpl w:val="A53A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210CC4"/>
    <w:multiLevelType w:val="multilevel"/>
    <w:tmpl w:val="EC2C1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580270"/>
    <w:multiLevelType w:val="multilevel"/>
    <w:tmpl w:val="506A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5A5DA5"/>
    <w:multiLevelType w:val="multilevel"/>
    <w:tmpl w:val="BD108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A664EF"/>
    <w:multiLevelType w:val="multilevel"/>
    <w:tmpl w:val="02607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2707070">
    <w:abstractNumId w:val="3"/>
  </w:num>
  <w:num w:numId="2" w16cid:durableId="1314406702">
    <w:abstractNumId w:val="0"/>
  </w:num>
  <w:num w:numId="3" w16cid:durableId="83579047">
    <w:abstractNumId w:val="2"/>
  </w:num>
  <w:num w:numId="4" w16cid:durableId="1880900101">
    <w:abstractNumId w:val="5"/>
  </w:num>
  <w:num w:numId="5" w16cid:durableId="894505366">
    <w:abstractNumId w:val="6"/>
  </w:num>
  <w:num w:numId="6" w16cid:durableId="136147569">
    <w:abstractNumId w:val="4"/>
  </w:num>
  <w:num w:numId="7" w16cid:durableId="548689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50B"/>
    <w:rsid w:val="006B23E2"/>
    <w:rsid w:val="008B745E"/>
    <w:rsid w:val="00EC42B9"/>
    <w:rsid w:val="00F52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C78865"/>
  <w15:chartTrackingRefBased/>
  <w15:docId w15:val="{CAC04A71-F17F-A44F-AFF3-A94F8BD99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25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25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25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25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25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25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25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25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25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5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25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25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25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25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25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25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25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250B"/>
    <w:rPr>
      <w:rFonts w:eastAsiaTheme="majorEastAsia" w:cstheme="majorBidi"/>
      <w:color w:val="272727" w:themeColor="text1" w:themeTint="D8"/>
    </w:rPr>
  </w:style>
  <w:style w:type="paragraph" w:styleId="Title">
    <w:name w:val="Title"/>
    <w:basedOn w:val="Normal"/>
    <w:next w:val="Normal"/>
    <w:link w:val="TitleChar"/>
    <w:uiPriority w:val="10"/>
    <w:qFormat/>
    <w:rsid w:val="00F525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25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25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25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250B"/>
    <w:pPr>
      <w:spacing w:before="160"/>
      <w:jc w:val="center"/>
    </w:pPr>
    <w:rPr>
      <w:i/>
      <w:iCs/>
      <w:color w:val="404040" w:themeColor="text1" w:themeTint="BF"/>
    </w:rPr>
  </w:style>
  <w:style w:type="character" w:customStyle="1" w:styleId="QuoteChar">
    <w:name w:val="Quote Char"/>
    <w:basedOn w:val="DefaultParagraphFont"/>
    <w:link w:val="Quote"/>
    <w:uiPriority w:val="29"/>
    <w:rsid w:val="00F5250B"/>
    <w:rPr>
      <w:i/>
      <w:iCs/>
      <w:color w:val="404040" w:themeColor="text1" w:themeTint="BF"/>
    </w:rPr>
  </w:style>
  <w:style w:type="paragraph" w:styleId="ListParagraph">
    <w:name w:val="List Paragraph"/>
    <w:basedOn w:val="Normal"/>
    <w:uiPriority w:val="34"/>
    <w:qFormat/>
    <w:rsid w:val="00F5250B"/>
    <w:pPr>
      <w:ind w:left="720"/>
      <w:contextualSpacing/>
    </w:pPr>
  </w:style>
  <w:style w:type="character" w:styleId="IntenseEmphasis">
    <w:name w:val="Intense Emphasis"/>
    <w:basedOn w:val="DefaultParagraphFont"/>
    <w:uiPriority w:val="21"/>
    <w:qFormat/>
    <w:rsid w:val="00F5250B"/>
    <w:rPr>
      <w:i/>
      <w:iCs/>
      <w:color w:val="0F4761" w:themeColor="accent1" w:themeShade="BF"/>
    </w:rPr>
  </w:style>
  <w:style w:type="paragraph" w:styleId="IntenseQuote">
    <w:name w:val="Intense Quote"/>
    <w:basedOn w:val="Normal"/>
    <w:next w:val="Normal"/>
    <w:link w:val="IntenseQuoteChar"/>
    <w:uiPriority w:val="30"/>
    <w:qFormat/>
    <w:rsid w:val="00F525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250B"/>
    <w:rPr>
      <w:i/>
      <w:iCs/>
      <w:color w:val="0F4761" w:themeColor="accent1" w:themeShade="BF"/>
    </w:rPr>
  </w:style>
  <w:style w:type="character" w:styleId="IntenseReference">
    <w:name w:val="Intense Reference"/>
    <w:basedOn w:val="DefaultParagraphFont"/>
    <w:uiPriority w:val="32"/>
    <w:qFormat/>
    <w:rsid w:val="00F5250B"/>
    <w:rPr>
      <w:b/>
      <w:bCs/>
      <w:smallCaps/>
      <w:color w:val="0F4761" w:themeColor="accent1" w:themeShade="BF"/>
      <w:spacing w:val="5"/>
    </w:rPr>
  </w:style>
  <w:style w:type="paragraph" w:styleId="NormalWeb">
    <w:name w:val="Normal (Web)"/>
    <w:basedOn w:val="Normal"/>
    <w:uiPriority w:val="99"/>
    <w:semiHidden/>
    <w:unhideWhenUsed/>
    <w:rsid w:val="00F5250B"/>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F525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50B"/>
  </w:style>
  <w:style w:type="paragraph" w:styleId="Footer">
    <w:name w:val="footer"/>
    <w:basedOn w:val="Normal"/>
    <w:link w:val="FooterChar"/>
    <w:uiPriority w:val="99"/>
    <w:unhideWhenUsed/>
    <w:rsid w:val="00F525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Siler</dc:creator>
  <cp:keywords/>
  <dc:description/>
  <cp:lastModifiedBy>Eric  Siler</cp:lastModifiedBy>
  <cp:revision>1</cp:revision>
  <dcterms:created xsi:type="dcterms:W3CDTF">2025-09-24T10:16:00Z</dcterms:created>
  <dcterms:modified xsi:type="dcterms:W3CDTF">2025-09-24T10:36:00Z</dcterms:modified>
</cp:coreProperties>
</file>