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EC" w:rsidRPr="000811EC" w:rsidRDefault="000811EC" w:rsidP="00081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811E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CLINICAL </w:t>
      </w:r>
      <w:r w:rsidR="0005284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DEPARTMENT </w:t>
      </w:r>
      <w:r w:rsidRPr="000811E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FACULTY ON-BOARDING PROCESS</w:t>
      </w:r>
    </w:p>
    <w:p w:rsidR="000811EC" w:rsidRPr="000811EC" w:rsidRDefault="000811EC" w:rsidP="0008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1EC" w:rsidRDefault="000811EC" w:rsidP="00512B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811EC">
        <w:rPr>
          <w:rFonts w:ascii="Calibri" w:eastAsia="Times New Roman" w:hAnsi="Calibri" w:cs="Calibri"/>
          <w:color w:val="000000"/>
          <w:sz w:val="24"/>
          <w:szCs w:val="24"/>
        </w:rPr>
        <w:t>To ensure compliance with the School of Medicine (SOM) policies and to ensure a smooth and efficient onboarding process</w:t>
      </w:r>
      <w:r w:rsidR="00052844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0811EC">
        <w:rPr>
          <w:rFonts w:ascii="Calibri" w:eastAsia="Times New Roman" w:hAnsi="Calibri" w:cs="Calibri"/>
          <w:color w:val="000000"/>
          <w:sz w:val="24"/>
          <w:szCs w:val="24"/>
        </w:rPr>
        <w:t xml:space="preserve"> the checklist below should be started </w:t>
      </w:r>
      <w:r w:rsidR="00512BB2">
        <w:rPr>
          <w:rFonts w:ascii="Calibri" w:eastAsia="Times New Roman" w:hAnsi="Calibri" w:cs="Calibri"/>
          <w:color w:val="000000"/>
          <w:sz w:val="24"/>
          <w:szCs w:val="24"/>
        </w:rPr>
        <w:t xml:space="preserve">by the UH clinical department </w:t>
      </w:r>
      <w:r w:rsidRPr="000811EC">
        <w:rPr>
          <w:rFonts w:ascii="Calibri" w:eastAsia="Times New Roman" w:hAnsi="Calibri" w:cs="Calibri"/>
          <w:color w:val="000000"/>
          <w:sz w:val="24"/>
          <w:szCs w:val="24"/>
        </w:rPr>
        <w:t xml:space="preserve">as soon as there is an intention to hire a clinician </w:t>
      </w:r>
      <w:r w:rsidR="00512BB2">
        <w:rPr>
          <w:rFonts w:ascii="Calibri" w:eastAsia="Times New Roman" w:hAnsi="Calibri" w:cs="Calibri"/>
          <w:color w:val="000000"/>
          <w:sz w:val="24"/>
          <w:szCs w:val="24"/>
        </w:rPr>
        <w:t xml:space="preserve">or researcher </w:t>
      </w:r>
      <w:r w:rsidRPr="000811EC">
        <w:rPr>
          <w:rFonts w:ascii="Calibri" w:eastAsia="Times New Roman" w:hAnsi="Calibri" w:cs="Calibri"/>
          <w:color w:val="000000"/>
          <w:sz w:val="24"/>
          <w:szCs w:val="24"/>
        </w:rPr>
        <w:t xml:space="preserve">who will also have a CWRU faculty appointment. </w:t>
      </w:r>
      <w:r w:rsidR="00512BB2">
        <w:rPr>
          <w:rFonts w:ascii="Calibri" w:eastAsia="Times New Roman" w:hAnsi="Calibri" w:cs="Calibri"/>
          <w:color w:val="000000"/>
          <w:sz w:val="24"/>
          <w:szCs w:val="24"/>
        </w:rPr>
        <w:t xml:space="preserve"> The form should be </w:t>
      </w:r>
      <w:r w:rsidR="00052844">
        <w:rPr>
          <w:rFonts w:ascii="Calibri" w:eastAsia="Times New Roman" w:hAnsi="Calibri" w:cs="Calibri"/>
          <w:color w:val="000000"/>
          <w:sz w:val="24"/>
          <w:szCs w:val="24"/>
        </w:rPr>
        <w:t xml:space="preserve">completed and sent </w:t>
      </w:r>
      <w:r w:rsidR="00512BB2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="00052844">
        <w:rPr>
          <w:rFonts w:ascii="Calibri" w:eastAsia="Times New Roman" w:hAnsi="Calibri" w:cs="Calibri"/>
          <w:color w:val="000000"/>
          <w:sz w:val="24"/>
          <w:szCs w:val="24"/>
        </w:rPr>
        <w:t xml:space="preserve"> the SOM’s Faculty Affairs &amp; HR Office at</w:t>
      </w:r>
      <w:r w:rsidR="00512BB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052844">
        <w:rPr>
          <w:rFonts w:ascii="Calibri" w:eastAsia="Times New Roman" w:hAnsi="Calibri" w:cs="Calibri"/>
          <w:color w:val="000000"/>
          <w:sz w:val="24"/>
          <w:szCs w:val="24"/>
        </w:rPr>
        <w:t>&lt;</w:t>
      </w:r>
      <w:hyperlink r:id="rId7" w:history="1">
        <w:r w:rsidR="00512BB2" w:rsidRPr="00CE7117">
          <w:rPr>
            <w:rStyle w:val="Hyperlink"/>
            <w:rFonts w:ascii="Calibri" w:eastAsia="Times New Roman" w:hAnsi="Calibri" w:cs="Calibri"/>
            <w:sz w:val="24"/>
            <w:szCs w:val="24"/>
          </w:rPr>
          <w:t>som-fahr@case.edu</w:t>
        </w:r>
      </w:hyperlink>
      <w:r w:rsidR="00CE7117">
        <w:rPr>
          <w:rFonts w:ascii="Calibri" w:eastAsia="Times New Roman" w:hAnsi="Calibri" w:cs="Calibri"/>
          <w:color w:val="000000"/>
          <w:sz w:val="24"/>
          <w:szCs w:val="24"/>
        </w:rPr>
        <w:t xml:space="preserve"> &gt;</w:t>
      </w:r>
    </w:p>
    <w:p w:rsidR="00512BB2" w:rsidRPr="000811EC" w:rsidRDefault="00512BB2" w:rsidP="00512B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811EC" w:rsidRPr="000811EC" w:rsidRDefault="000811EC" w:rsidP="000811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1EC">
        <w:rPr>
          <w:rFonts w:ascii="Calibri" w:eastAsia="Times New Roman" w:hAnsi="Calibri" w:cs="Calibri"/>
          <w:color w:val="000000"/>
          <w:sz w:val="24"/>
          <w:szCs w:val="24"/>
        </w:rPr>
        <w:t>This checklis</w:t>
      </w:r>
      <w:r w:rsidR="00512BB2">
        <w:rPr>
          <w:rFonts w:ascii="Calibri" w:eastAsia="Times New Roman" w:hAnsi="Calibri" w:cs="Calibri"/>
          <w:color w:val="000000"/>
          <w:sz w:val="24"/>
          <w:szCs w:val="24"/>
        </w:rPr>
        <w:t>t serves as a tool for both the</w:t>
      </w:r>
      <w:r w:rsidRPr="000811EC">
        <w:rPr>
          <w:rFonts w:ascii="Calibri" w:eastAsia="Times New Roman" w:hAnsi="Calibri" w:cs="Calibri"/>
          <w:color w:val="000000"/>
          <w:sz w:val="24"/>
          <w:szCs w:val="24"/>
        </w:rPr>
        <w:t xml:space="preserve"> clinical department</w:t>
      </w:r>
      <w:r w:rsidR="00512BB2">
        <w:rPr>
          <w:rFonts w:ascii="Calibri" w:eastAsia="Times New Roman" w:hAnsi="Calibri" w:cs="Calibri"/>
          <w:color w:val="000000"/>
          <w:sz w:val="24"/>
          <w:szCs w:val="24"/>
        </w:rPr>
        <w:t xml:space="preserve"> and new faculty</w:t>
      </w:r>
      <w:r w:rsidRPr="000811EC">
        <w:rPr>
          <w:rFonts w:ascii="Calibri" w:eastAsia="Times New Roman" w:hAnsi="Calibri" w:cs="Calibri"/>
          <w:color w:val="000000"/>
          <w:sz w:val="24"/>
          <w:szCs w:val="24"/>
        </w:rPr>
        <w:t xml:space="preserve"> and serves as a starting point for tracking needs, providing information for onboarding and required activities. The checklist should be initiated in collaboration with the appropriate </w:t>
      </w:r>
      <w:r w:rsidR="00052844">
        <w:rPr>
          <w:rFonts w:ascii="Calibri" w:eastAsia="Times New Roman" w:hAnsi="Calibri" w:cs="Calibri"/>
          <w:color w:val="000000"/>
          <w:sz w:val="24"/>
          <w:szCs w:val="24"/>
        </w:rPr>
        <w:t xml:space="preserve">hub </w:t>
      </w:r>
      <w:r w:rsidR="00E40357">
        <w:rPr>
          <w:rFonts w:ascii="Calibri" w:eastAsia="Times New Roman" w:hAnsi="Calibri" w:cs="Calibri"/>
          <w:color w:val="000000"/>
          <w:sz w:val="24"/>
          <w:szCs w:val="24"/>
        </w:rPr>
        <w:t xml:space="preserve">or relevant </w:t>
      </w:r>
      <w:r w:rsidRPr="000811EC">
        <w:rPr>
          <w:rFonts w:ascii="Calibri" w:eastAsia="Times New Roman" w:hAnsi="Calibri" w:cs="Calibri"/>
          <w:color w:val="000000"/>
          <w:sz w:val="24"/>
          <w:szCs w:val="24"/>
        </w:rPr>
        <w:t>staff in the SOM.  </w:t>
      </w:r>
    </w:p>
    <w:p w:rsidR="000811EC" w:rsidRDefault="000811EC" w:rsidP="000811EC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811EC">
        <w:rPr>
          <w:rFonts w:ascii="Calibri" w:eastAsia="Times New Roman" w:hAnsi="Calibri" w:cs="Calibri"/>
          <w:color w:val="000000"/>
          <w:sz w:val="24"/>
          <w:szCs w:val="24"/>
        </w:rPr>
        <w:t xml:space="preserve">The checklist includes important information regarding space, research program management, human resources, animal care and concerns, etc.  Not all areas of the checklist will be appropriate for all clinical </w:t>
      </w:r>
      <w:r w:rsidR="00052844">
        <w:rPr>
          <w:rFonts w:ascii="Calibri" w:eastAsia="Times New Roman" w:hAnsi="Calibri" w:cs="Calibri"/>
          <w:color w:val="000000"/>
          <w:sz w:val="24"/>
          <w:szCs w:val="24"/>
        </w:rPr>
        <w:t xml:space="preserve">department </w:t>
      </w:r>
      <w:r w:rsidRPr="000811EC">
        <w:rPr>
          <w:rFonts w:ascii="Calibri" w:eastAsia="Times New Roman" w:hAnsi="Calibri" w:cs="Calibri"/>
          <w:color w:val="000000"/>
          <w:sz w:val="24"/>
          <w:szCs w:val="24"/>
        </w:rPr>
        <w:t xml:space="preserve">faculty.  By completing the checklist </w:t>
      </w:r>
      <w:r w:rsidR="00052844">
        <w:rPr>
          <w:rFonts w:ascii="Calibri" w:eastAsia="Times New Roman" w:hAnsi="Calibri" w:cs="Calibri"/>
          <w:color w:val="000000"/>
          <w:sz w:val="24"/>
          <w:szCs w:val="24"/>
        </w:rPr>
        <w:t xml:space="preserve">and working with FA-HR </w:t>
      </w:r>
      <w:r w:rsidRPr="000811EC">
        <w:rPr>
          <w:rFonts w:ascii="Calibri" w:eastAsia="Times New Roman" w:hAnsi="Calibri" w:cs="Calibri"/>
          <w:color w:val="000000"/>
          <w:sz w:val="24"/>
          <w:szCs w:val="24"/>
        </w:rPr>
        <w:t>you will know which areas pertain to you.</w:t>
      </w:r>
      <w:r w:rsidR="00D726E3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</w:p>
    <w:p w:rsidR="00D726E3" w:rsidRPr="000811EC" w:rsidRDefault="00D726E3" w:rsidP="000811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Note: This Information Sheet will be initiate</w:t>
      </w:r>
      <w:r w:rsidR="0038539F">
        <w:rPr>
          <w:rFonts w:ascii="Calibri" w:eastAsia="Times New Roman" w:hAnsi="Calibri" w:cs="Calibri"/>
          <w:color w:val="000000"/>
          <w:sz w:val="24"/>
          <w:szCs w:val="24"/>
        </w:rPr>
        <w:t>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by the UH Clinical Department</w:t>
      </w:r>
      <w:r w:rsidR="003853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93999">
        <w:rPr>
          <w:rFonts w:ascii="Calibri" w:eastAsia="Times New Roman" w:hAnsi="Calibri" w:cs="Calibri"/>
          <w:color w:val="000000"/>
          <w:sz w:val="24"/>
          <w:szCs w:val="24"/>
        </w:rPr>
        <w:t>when</w:t>
      </w:r>
      <w:r w:rsidR="00CB23EA">
        <w:rPr>
          <w:rFonts w:ascii="Calibri" w:eastAsia="Times New Roman" w:hAnsi="Calibri" w:cs="Calibri"/>
          <w:color w:val="000000"/>
          <w:sz w:val="24"/>
          <w:szCs w:val="24"/>
        </w:rPr>
        <w:t xml:space="preserve"> beginning a search and will be updated</w:t>
      </w:r>
      <w:r w:rsidR="000231E5">
        <w:rPr>
          <w:rFonts w:ascii="Calibri" w:eastAsia="Times New Roman" w:hAnsi="Calibri" w:cs="Calibri"/>
          <w:color w:val="000000"/>
          <w:sz w:val="24"/>
          <w:szCs w:val="24"/>
        </w:rPr>
        <w:t xml:space="preserve"> by appropriate </w:t>
      </w:r>
      <w:proofErr w:type="gramStart"/>
      <w:r w:rsidR="000231E5">
        <w:rPr>
          <w:rFonts w:ascii="Calibri" w:eastAsia="Times New Roman" w:hAnsi="Calibri" w:cs="Calibri"/>
          <w:color w:val="000000"/>
          <w:sz w:val="24"/>
          <w:szCs w:val="24"/>
        </w:rPr>
        <w:t xml:space="preserve">personnel </w:t>
      </w:r>
      <w:r w:rsidR="00CF1BA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0231E5">
        <w:rPr>
          <w:rFonts w:ascii="Calibri" w:eastAsia="Times New Roman" w:hAnsi="Calibri" w:cs="Calibri"/>
          <w:color w:val="000000"/>
          <w:sz w:val="24"/>
          <w:szCs w:val="24"/>
        </w:rPr>
        <w:t>throughout</w:t>
      </w:r>
      <w:proofErr w:type="gramEnd"/>
      <w:r w:rsidR="000231E5">
        <w:rPr>
          <w:rFonts w:ascii="Calibri" w:eastAsia="Times New Roman" w:hAnsi="Calibri" w:cs="Calibri"/>
          <w:color w:val="000000"/>
          <w:sz w:val="24"/>
          <w:szCs w:val="24"/>
        </w:rPr>
        <w:t xml:space="preserve"> the process. </w:t>
      </w:r>
    </w:p>
    <w:p w:rsidR="000811EC" w:rsidRPr="000811EC" w:rsidRDefault="000811EC" w:rsidP="000811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1EC">
        <w:rPr>
          <w:rFonts w:ascii="Calibri" w:eastAsia="Times New Roman" w:hAnsi="Calibri" w:cs="Calibri"/>
          <w:color w:val="000000"/>
          <w:sz w:val="24"/>
          <w:szCs w:val="24"/>
        </w:rPr>
        <w:t xml:space="preserve">Completion of the CLINICAL </w:t>
      </w:r>
      <w:r w:rsidR="00052844">
        <w:rPr>
          <w:rFonts w:ascii="Calibri" w:eastAsia="Times New Roman" w:hAnsi="Calibri" w:cs="Calibri"/>
          <w:color w:val="000000"/>
          <w:sz w:val="24"/>
          <w:szCs w:val="24"/>
        </w:rPr>
        <w:t xml:space="preserve">DEPARTMENT </w:t>
      </w:r>
      <w:r w:rsidRPr="000811EC">
        <w:rPr>
          <w:rFonts w:ascii="Calibri" w:eastAsia="Times New Roman" w:hAnsi="Calibri" w:cs="Calibri"/>
          <w:color w:val="000000"/>
          <w:sz w:val="24"/>
          <w:szCs w:val="24"/>
        </w:rPr>
        <w:t>FACULTY ON-BOARDING CHECKLIST will help ensure that:</w:t>
      </w:r>
    </w:p>
    <w:p w:rsidR="000811EC" w:rsidRPr="000811EC" w:rsidRDefault="000811EC" w:rsidP="000811EC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0811EC">
        <w:rPr>
          <w:rFonts w:ascii="Calibri" w:eastAsia="Times New Roman" w:hAnsi="Calibri" w:cs="Calibri"/>
          <w:color w:val="000000"/>
          <w:sz w:val="24"/>
          <w:szCs w:val="24"/>
        </w:rPr>
        <w:t>Appropriate research programs are transferred to CWRU in a timely manner.</w:t>
      </w:r>
    </w:p>
    <w:p w:rsidR="000811EC" w:rsidRPr="000811EC" w:rsidRDefault="000811EC" w:rsidP="000811EC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0811EC">
        <w:rPr>
          <w:rFonts w:ascii="Calibri" w:eastAsia="Times New Roman" w:hAnsi="Calibri" w:cs="Calibri"/>
          <w:color w:val="000000"/>
          <w:sz w:val="24"/>
          <w:szCs w:val="24"/>
        </w:rPr>
        <w:t xml:space="preserve">Compliance </w:t>
      </w:r>
      <w:r w:rsidR="00052844">
        <w:rPr>
          <w:rFonts w:ascii="Calibri" w:eastAsia="Times New Roman" w:hAnsi="Calibri" w:cs="Calibri"/>
          <w:color w:val="000000"/>
          <w:sz w:val="24"/>
          <w:szCs w:val="24"/>
        </w:rPr>
        <w:t xml:space="preserve">matters </w:t>
      </w:r>
      <w:r w:rsidRPr="000811EC">
        <w:rPr>
          <w:rFonts w:ascii="Calibri" w:eastAsia="Times New Roman" w:hAnsi="Calibri" w:cs="Calibri"/>
          <w:color w:val="000000"/>
          <w:sz w:val="24"/>
          <w:szCs w:val="24"/>
        </w:rPr>
        <w:t>such as IACUC and IRB are handled smoothly.</w:t>
      </w:r>
    </w:p>
    <w:p w:rsidR="000811EC" w:rsidRPr="000811EC" w:rsidRDefault="000811EC" w:rsidP="000811EC">
      <w:pPr>
        <w:numPr>
          <w:ilvl w:val="0"/>
          <w:numId w:val="1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0811EC">
        <w:rPr>
          <w:rFonts w:ascii="Calibri" w:eastAsia="Times New Roman" w:hAnsi="Calibri" w:cs="Calibri"/>
          <w:color w:val="000000"/>
          <w:sz w:val="24"/>
          <w:szCs w:val="24"/>
        </w:rPr>
        <w:t>Space and human resources are appropriately facilitated.</w:t>
      </w:r>
    </w:p>
    <w:p w:rsidR="000811EC" w:rsidRPr="000811EC" w:rsidRDefault="000811EC" w:rsidP="0008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1EC" w:rsidRPr="000811EC" w:rsidRDefault="000811EC" w:rsidP="00081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11E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CLINICAL </w:t>
      </w:r>
      <w:r w:rsidR="0005284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DEPARTMENT </w:t>
      </w:r>
      <w:r w:rsidRPr="000811E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FACULTY ON-BOARDING INFORMATION SHEET</w:t>
      </w:r>
    </w:p>
    <w:p w:rsidR="000811EC" w:rsidRPr="000811EC" w:rsidRDefault="000811EC" w:rsidP="0008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21E" w:rsidRDefault="003B121E" w:rsidP="000811E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Date Initiated: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>Date(s) updated:</w:t>
      </w:r>
    </w:p>
    <w:p w:rsidR="003B121E" w:rsidRDefault="003B121E" w:rsidP="000811E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Clinical Department:</w:t>
      </w:r>
    </w:p>
    <w:p w:rsidR="003B121E" w:rsidRDefault="003B121E" w:rsidP="000811E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B121E" w:rsidRDefault="003B121E" w:rsidP="000811E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Responsible Person:</w:t>
      </w:r>
    </w:p>
    <w:p w:rsidR="003B121E" w:rsidRDefault="003B121E" w:rsidP="000811E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811EC" w:rsidRPr="000811EC" w:rsidRDefault="000811EC" w:rsidP="0008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1EC">
        <w:rPr>
          <w:rFonts w:ascii="Calibri" w:eastAsia="Times New Roman" w:hAnsi="Calibri" w:cs="Calibri"/>
          <w:color w:val="000000"/>
          <w:sz w:val="24"/>
          <w:szCs w:val="24"/>
        </w:rPr>
        <w:t xml:space="preserve">Faculty </w:t>
      </w:r>
      <w:r w:rsidR="00052844">
        <w:rPr>
          <w:rFonts w:ascii="Calibri" w:eastAsia="Times New Roman" w:hAnsi="Calibri" w:cs="Calibri"/>
          <w:color w:val="000000"/>
          <w:sz w:val="24"/>
          <w:szCs w:val="24"/>
        </w:rPr>
        <w:t xml:space="preserve">Recruit’s </w:t>
      </w:r>
      <w:r w:rsidRPr="000811EC">
        <w:rPr>
          <w:rFonts w:ascii="Calibri" w:eastAsia="Times New Roman" w:hAnsi="Calibri" w:cs="Calibri"/>
          <w:color w:val="000000"/>
          <w:sz w:val="24"/>
          <w:szCs w:val="24"/>
        </w:rPr>
        <w:t>Name</w:t>
      </w:r>
      <w:r w:rsidR="003B121E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r w:rsidR="003B121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3B121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3B121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3B121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3B121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0811EC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3B121E">
        <w:rPr>
          <w:rFonts w:ascii="Calibri" w:eastAsia="Times New Roman" w:hAnsi="Calibri" w:cs="Calibri"/>
          <w:color w:val="000000"/>
          <w:sz w:val="24"/>
          <w:szCs w:val="24"/>
        </w:rPr>
        <w:t xml:space="preserve">Anticipated Rank: </w:t>
      </w:r>
    </w:p>
    <w:p w:rsidR="000811EC" w:rsidRPr="000811EC" w:rsidRDefault="000811EC" w:rsidP="0008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1EC" w:rsidRDefault="000811EC" w:rsidP="000811E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811EC">
        <w:rPr>
          <w:rFonts w:ascii="Calibri" w:eastAsia="Times New Roman" w:hAnsi="Calibri" w:cs="Calibri"/>
          <w:color w:val="000000"/>
          <w:sz w:val="24"/>
          <w:szCs w:val="24"/>
        </w:rPr>
        <w:t>Start Date:  </w:t>
      </w:r>
      <w:r w:rsidR="003B12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3B121E">
        <w:rPr>
          <w:rFonts w:ascii="Times New Roman" w:eastAsia="Times New Roman" w:hAnsi="Times New Roman" w:cs="Times New Roman"/>
          <w:sz w:val="24"/>
          <w:szCs w:val="24"/>
        </w:rPr>
        <w:tab/>
      </w:r>
      <w:r w:rsidR="003B121E">
        <w:rPr>
          <w:rFonts w:ascii="Times New Roman" w:eastAsia="Times New Roman" w:hAnsi="Times New Roman" w:cs="Times New Roman"/>
          <w:sz w:val="24"/>
          <w:szCs w:val="24"/>
        </w:rPr>
        <w:tab/>
      </w:r>
      <w:r w:rsidR="003B121E">
        <w:rPr>
          <w:rFonts w:ascii="Times New Roman" w:eastAsia="Times New Roman" w:hAnsi="Times New Roman" w:cs="Times New Roman"/>
          <w:sz w:val="24"/>
          <w:szCs w:val="24"/>
        </w:rPr>
        <w:tab/>
      </w:r>
      <w:r w:rsidR="009A1205">
        <w:rPr>
          <w:rFonts w:ascii="Calibri" w:eastAsia="Times New Roman" w:hAnsi="Calibri" w:cs="Calibri"/>
          <w:color w:val="000000"/>
          <w:sz w:val="24"/>
          <w:szCs w:val="24"/>
        </w:rPr>
        <w:t>Arrival Date:</w:t>
      </w:r>
    </w:p>
    <w:p w:rsidR="003B121E" w:rsidRDefault="003B121E" w:rsidP="000811E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B121E" w:rsidRPr="000811EC" w:rsidRDefault="003B121E" w:rsidP="0008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1EC" w:rsidRPr="000811EC" w:rsidRDefault="000811EC" w:rsidP="0008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1EC">
        <w:rPr>
          <w:rFonts w:ascii="Calibri" w:eastAsia="Times New Roman" w:hAnsi="Calibri" w:cs="Calibri"/>
          <w:color w:val="000000"/>
          <w:sz w:val="24"/>
          <w:szCs w:val="24"/>
        </w:rPr>
        <w:t>Current Email_______________________</w:t>
      </w:r>
      <w:proofErr w:type="gramStart"/>
      <w:r w:rsidRPr="000811EC">
        <w:rPr>
          <w:rFonts w:ascii="Calibri" w:eastAsia="Times New Roman" w:hAnsi="Calibri" w:cs="Calibri"/>
          <w:color w:val="000000"/>
          <w:sz w:val="24"/>
          <w:szCs w:val="24"/>
        </w:rPr>
        <w:t>_  Phone</w:t>
      </w:r>
      <w:proofErr w:type="gramEnd"/>
      <w:r w:rsidRPr="000811EC">
        <w:rPr>
          <w:rFonts w:ascii="Calibri" w:eastAsia="Times New Roman" w:hAnsi="Calibri" w:cs="Calibri"/>
          <w:color w:val="000000"/>
          <w:sz w:val="24"/>
          <w:szCs w:val="24"/>
        </w:rPr>
        <w:t xml:space="preserve"> number: ______________   </w:t>
      </w:r>
    </w:p>
    <w:p w:rsidR="000811EC" w:rsidRPr="000811EC" w:rsidRDefault="000811EC" w:rsidP="0008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1EC" w:rsidRPr="000811EC" w:rsidRDefault="000811EC" w:rsidP="0008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1EC">
        <w:rPr>
          <w:rFonts w:ascii="Calibri" w:eastAsia="Times New Roman" w:hAnsi="Calibri" w:cs="Calibri"/>
          <w:color w:val="000000"/>
          <w:sz w:val="24"/>
          <w:szCs w:val="24"/>
        </w:rPr>
        <w:t>Current Address__________________________________</w:t>
      </w:r>
    </w:p>
    <w:p w:rsidR="000811EC" w:rsidRPr="000811EC" w:rsidRDefault="000811EC" w:rsidP="0008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1EC" w:rsidRPr="000811EC" w:rsidRDefault="000811EC" w:rsidP="0008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1EC">
        <w:rPr>
          <w:rFonts w:ascii="Calibri" w:eastAsia="Times New Roman" w:hAnsi="Calibri" w:cs="Calibri"/>
          <w:color w:val="000000"/>
          <w:sz w:val="24"/>
          <w:szCs w:val="24"/>
        </w:rPr>
        <w:t>Current Institution Contact Name and Email_____________________________</w:t>
      </w:r>
    </w:p>
    <w:p w:rsidR="000811EC" w:rsidRPr="000811EC" w:rsidRDefault="000811EC" w:rsidP="0008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1EC" w:rsidRPr="000811EC" w:rsidRDefault="00052844" w:rsidP="0008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UH </w:t>
      </w:r>
      <w:r w:rsidR="000811EC" w:rsidRPr="000811EC">
        <w:rPr>
          <w:rFonts w:ascii="Calibri" w:eastAsia="Times New Roman" w:hAnsi="Calibri" w:cs="Calibri"/>
          <w:color w:val="000000"/>
          <w:sz w:val="24"/>
          <w:szCs w:val="24"/>
        </w:rPr>
        <w:t xml:space="preserve">Clinical Department:  __________________________________ </w:t>
      </w:r>
    </w:p>
    <w:p w:rsidR="000811EC" w:rsidRPr="000811EC" w:rsidRDefault="000811EC" w:rsidP="0008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1EC" w:rsidRPr="000811EC" w:rsidRDefault="000811EC" w:rsidP="0008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1EC">
        <w:rPr>
          <w:rFonts w:ascii="Calibri" w:eastAsia="Times New Roman" w:hAnsi="Calibri" w:cs="Calibri"/>
          <w:color w:val="000000"/>
          <w:sz w:val="24"/>
          <w:szCs w:val="24"/>
        </w:rPr>
        <w:t>UH Contact Person: ________________________________ Email Address_____________________</w:t>
      </w:r>
    </w:p>
    <w:p w:rsidR="000811EC" w:rsidRPr="000811EC" w:rsidRDefault="000811EC" w:rsidP="0008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1EC" w:rsidRPr="000811EC" w:rsidRDefault="000811EC" w:rsidP="0008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1EC">
        <w:rPr>
          <w:rFonts w:ascii="Calibri" w:eastAsia="Times New Roman" w:hAnsi="Calibri" w:cs="Calibri"/>
          <w:color w:val="000000"/>
          <w:sz w:val="24"/>
          <w:szCs w:val="24"/>
        </w:rPr>
        <w:t>CWRU Contact:  __________________________________ Email Address___________________</w:t>
      </w:r>
    </w:p>
    <w:p w:rsidR="000811EC" w:rsidRPr="000811EC" w:rsidRDefault="000811EC" w:rsidP="0008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1EC" w:rsidRPr="00CF1BA6" w:rsidRDefault="000811EC" w:rsidP="000811EC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6"/>
          <w:szCs w:val="16"/>
        </w:rPr>
      </w:pPr>
      <w:r w:rsidRPr="000811E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Complete the checklist on the following page and for any of the situations that will pertain, refer to the identified contact for next steps and assistance.  Provide re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sponses as required in each box</w:t>
      </w:r>
      <w:r w:rsidRPr="000811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811EC" w:rsidRPr="000811EC" w:rsidRDefault="000811EC" w:rsidP="00081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11E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CLINICAL </w:t>
      </w:r>
      <w:r w:rsidR="0005284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DEPARTMENT </w:t>
      </w:r>
      <w:r w:rsidRPr="000811E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FACULTY ON-BOARDING INFORMATION SHEET</w:t>
      </w:r>
    </w:p>
    <w:p w:rsidR="000811EC" w:rsidRPr="000811EC" w:rsidRDefault="000811EC" w:rsidP="0008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1EC">
        <w:rPr>
          <w:rFonts w:ascii="Calibri" w:eastAsia="Times New Roman" w:hAnsi="Calibri" w:cs="Calibri"/>
          <w:i/>
          <w:iCs/>
          <w:color w:val="000000"/>
        </w:rPr>
        <w:t xml:space="preserve">Department: </w:t>
      </w:r>
    </w:p>
    <w:p w:rsidR="000811EC" w:rsidRPr="000811EC" w:rsidRDefault="000811EC" w:rsidP="0008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7"/>
        <w:gridCol w:w="364"/>
        <w:gridCol w:w="332"/>
        <w:gridCol w:w="3077"/>
      </w:tblGrid>
      <w:tr w:rsidR="00CF1BA6" w:rsidRPr="000811EC" w:rsidTr="000811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811EC" w:rsidRPr="000811EC" w:rsidRDefault="000811EC" w:rsidP="0008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Which of the following apply?</w:t>
            </w:r>
          </w:p>
          <w:p w:rsidR="000811EC" w:rsidRPr="000811EC" w:rsidRDefault="000811EC" w:rsidP="0008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811EC" w:rsidRPr="000811EC" w:rsidRDefault="000811EC" w:rsidP="0008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hd w:val="clear" w:color="auto" w:fill="BFBFBF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811EC" w:rsidRPr="000811EC" w:rsidRDefault="000811EC" w:rsidP="0008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hd w:val="clear" w:color="auto" w:fill="BFBFBF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1EC" w:rsidRPr="000811EC" w:rsidRDefault="000811EC" w:rsidP="0008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hd w:val="clear" w:color="auto" w:fill="BFBFBF"/>
              </w:rPr>
              <w:t>If yes</w:t>
            </w:r>
          </w:p>
          <w:p w:rsidR="000811EC" w:rsidRPr="000811EC" w:rsidRDefault="000811EC" w:rsidP="0008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hd w:val="clear" w:color="auto" w:fill="BFBFBF"/>
              </w:rPr>
              <w:t>Please see</w:t>
            </w:r>
          </w:p>
          <w:p w:rsidR="000811EC" w:rsidRPr="000811EC" w:rsidRDefault="000811EC" w:rsidP="0008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hd w:val="clear" w:color="auto" w:fill="BFBFBF"/>
              </w:rPr>
              <w:t xml:space="preserve">Contact </w:t>
            </w:r>
          </w:p>
        </w:tc>
      </w:tr>
      <w:tr w:rsidR="00CF1BA6" w:rsidRPr="000811EC" w:rsidTr="000811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811EC" w:rsidRPr="000811EC" w:rsidRDefault="000811EC" w:rsidP="0008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Has the faculty appointment process started yet? If yes, indicate the date the request will be submitted to SOM FAHR</w:t>
            </w:r>
          </w:p>
          <w:p w:rsidR="000811EC" w:rsidRPr="000811EC" w:rsidRDefault="000811EC" w:rsidP="0008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Date: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811EC" w:rsidRPr="000811EC" w:rsidRDefault="000811EC" w:rsidP="0008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811EC" w:rsidRPr="000811EC" w:rsidRDefault="000811EC" w:rsidP="0008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1EC" w:rsidRPr="000811EC" w:rsidRDefault="000811EC" w:rsidP="0008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EC">
              <w:rPr>
                <w:rFonts w:ascii="Calibri" w:eastAsia="Times New Roman" w:hAnsi="Calibri" w:cs="Calibri"/>
                <w:color w:val="000000"/>
              </w:rPr>
              <w:t>som-fahr@case.edu</w:t>
            </w:r>
          </w:p>
        </w:tc>
      </w:tr>
      <w:tr w:rsidR="00CF1BA6" w:rsidRPr="000811EC" w:rsidTr="000811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811EC" w:rsidRPr="000811EC" w:rsidRDefault="000811EC" w:rsidP="00C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Will </w:t>
            </w:r>
            <w:r w:rsidR="00CF1BA6">
              <w:rPr>
                <w:rFonts w:ascii="Calibri" w:eastAsia="Times New Roman" w:hAnsi="Calibri" w:cs="Calibri"/>
                <w:i/>
                <w:iCs/>
                <w:color w:val="000000"/>
              </w:rPr>
              <w:t>the faculty recruit</w:t>
            </w:r>
            <w:r w:rsidR="000231E5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r w:rsidRPr="000811EC">
              <w:rPr>
                <w:rFonts w:ascii="Calibri" w:eastAsia="Times New Roman" w:hAnsi="Calibri" w:cs="Calibri"/>
                <w:i/>
                <w:iCs/>
                <w:color w:val="000000"/>
              </w:rPr>
              <w:t>be transferring grants to CWRU? If yes, list  grant numbers: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811EC" w:rsidRPr="000811EC" w:rsidRDefault="000811EC" w:rsidP="0008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811EC" w:rsidRPr="000811EC" w:rsidRDefault="000811EC" w:rsidP="0008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811EC" w:rsidRPr="000811EC" w:rsidRDefault="000811EC" w:rsidP="009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EC">
              <w:rPr>
                <w:rFonts w:ascii="Calibri" w:eastAsia="Times New Roman" w:hAnsi="Calibri" w:cs="Calibri"/>
                <w:color w:val="000000"/>
              </w:rPr>
              <w:t>Robin Bissell |</w:t>
            </w:r>
            <w:hyperlink r:id="rId8" w:history="1">
              <w:r w:rsidRPr="000811EC">
                <w:rPr>
                  <w:rFonts w:ascii="Calibri" w:eastAsia="Times New Roman" w:hAnsi="Calibri" w:cs="Calibri"/>
                  <w:color w:val="0563C1"/>
                  <w:u w:val="single"/>
                </w:rPr>
                <w:t>medres@case.edu</w:t>
              </w:r>
            </w:hyperlink>
            <w:r w:rsidRPr="000811EC">
              <w:rPr>
                <w:rFonts w:ascii="Calibri" w:eastAsia="Times New Roman" w:hAnsi="Calibri" w:cs="Calibri"/>
                <w:color w:val="000000"/>
              </w:rPr>
              <w:t xml:space="preserve"> | 216 368-4432</w:t>
            </w:r>
          </w:p>
        </w:tc>
      </w:tr>
      <w:tr w:rsidR="00CF1BA6" w:rsidRPr="000811EC" w:rsidTr="000811EC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18E6" w:rsidRDefault="008118E6" w:rsidP="00CF1BA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Do </w:t>
            </w:r>
            <w:r w:rsidR="00CF1BA6">
              <w:rPr>
                <w:rFonts w:ascii="Calibri" w:eastAsia="Times New Roman" w:hAnsi="Calibri" w:cs="Calibri"/>
                <w:i/>
                <w:iCs/>
                <w:color w:val="000000"/>
              </w:rPr>
              <w:t>the faculty recruit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need a visa?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18E6" w:rsidRPr="000811EC" w:rsidRDefault="008118E6" w:rsidP="0008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18E6" w:rsidRPr="000811EC" w:rsidRDefault="008118E6" w:rsidP="00081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18E6" w:rsidRPr="000811EC" w:rsidRDefault="008118E6" w:rsidP="009A1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8E6">
              <w:rPr>
                <w:rFonts w:ascii="Calibri" w:eastAsia="Times New Roman" w:hAnsi="Calibri" w:cs="Calibri"/>
                <w:color w:val="000000"/>
              </w:rPr>
              <w:t>som-fahr@case.edu</w:t>
            </w:r>
          </w:p>
        </w:tc>
      </w:tr>
      <w:tr w:rsidR="00CF1BA6" w:rsidRPr="000811EC" w:rsidTr="00EA011E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1205" w:rsidRDefault="009A1205" w:rsidP="00CF1BA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Will </w:t>
            </w:r>
            <w:r w:rsidR="00CF1BA6">
              <w:rPr>
                <w:rFonts w:ascii="Calibri" w:eastAsia="Times New Roman" w:hAnsi="Calibri" w:cs="Calibri"/>
                <w:i/>
                <w:iCs/>
                <w:color w:val="000000"/>
              </w:rPr>
              <w:t>the faculty recruit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be requesting laboratory space?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1205" w:rsidRPr="000811EC" w:rsidRDefault="009A1205" w:rsidP="009A1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1205" w:rsidRPr="000811EC" w:rsidRDefault="009A1205" w:rsidP="009A1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1205" w:rsidRPr="000811EC" w:rsidRDefault="009A1205" w:rsidP="009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EC">
              <w:rPr>
                <w:rFonts w:ascii="Calibri" w:eastAsia="Times New Roman" w:hAnsi="Calibri" w:cs="Calibri"/>
                <w:color w:val="000000"/>
              </w:rPr>
              <w:t xml:space="preserve">Jill Stanley | </w:t>
            </w:r>
            <w:hyperlink r:id="rId9" w:history="1">
              <w:r w:rsidRPr="000811EC">
                <w:rPr>
                  <w:rFonts w:ascii="Calibri" w:eastAsia="Times New Roman" w:hAnsi="Calibri" w:cs="Calibri"/>
                  <w:color w:val="0563C1"/>
                  <w:u w:val="single"/>
                </w:rPr>
                <w:t>jas88@case.edu</w:t>
              </w:r>
            </w:hyperlink>
            <w:r w:rsidRPr="000811EC">
              <w:rPr>
                <w:rFonts w:ascii="Calibri" w:eastAsia="Times New Roman" w:hAnsi="Calibri" w:cs="Calibri"/>
                <w:color w:val="1155CC"/>
                <w:u w:val="single"/>
              </w:rPr>
              <w:t xml:space="preserve"> </w:t>
            </w:r>
            <w:r w:rsidRPr="000811EC">
              <w:rPr>
                <w:rFonts w:ascii="Calibri" w:eastAsia="Times New Roman" w:hAnsi="Calibri" w:cs="Calibri"/>
                <w:color w:val="000000"/>
              </w:rPr>
              <w:t>| 216-368-5487</w:t>
            </w:r>
          </w:p>
          <w:p w:rsidR="009A1205" w:rsidRPr="000811EC" w:rsidRDefault="009A1205" w:rsidP="009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BA6" w:rsidRPr="000811EC" w:rsidTr="00EA011E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1205" w:rsidRPr="000811EC" w:rsidRDefault="009A1205" w:rsidP="00C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If yes, what type of space will </w:t>
            </w:r>
            <w:r w:rsidR="00CF1BA6">
              <w:rPr>
                <w:rFonts w:ascii="Calibri" w:eastAsia="Times New Roman" w:hAnsi="Calibri" w:cs="Calibri"/>
                <w:i/>
                <w:iCs/>
                <w:color w:val="000000"/>
              </w:rPr>
              <w:t>the faculty recruit</w:t>
            </w:r>
            <w:r w:rsidR="0081001E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r w:rsidR="00CF1BA6">
              <w:rPr>
                <w:rFonts w:ascii="Calibri" w:eastAsia="Times New Roman" w:hAnsi="Calibri" w:cs="Calibri"/>
                <w:i/>
                <w:iCs/>
                <w:color w:val="000000"/>
              </w:rPr>
              <w:t>require</w:t>
            </w:r>
            <w:r w:rsidRPr="000811EC">
              <w:rPr>
                <w:rFonts w:ascii="Calibri" w:eastAsia="Times New Roman" w:hAnsi="Calibri" w:cs="Calibri"/>
                <w:i/>
                <w:iCs/>
                <w:color w:val="000000"/>
              </w:rPr>
              <w:t>? Is it wet lab or dry lab or both? Provide anticipated amount of space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requested</w:t>
            </w:r>
            <w:r w:rsidRPr="000811EC">
              <w:rPr>
                <w:rFonts w:ascii="Calibri" w:eastAsia="Times New Roman" w:hAnsi="Calibri" w:cs="Calibri"/>
                <w:i/>
                <w:iCs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1205" w:rsidRPr="000811EC" w:rsidRDefault="009A1205" w:rsidP="009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1205" w:rsidRPr="000811EC" w:rsidRDefault="009A1205" w:rsidP="009A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NA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1205" w:rsidRPr="000811EC" w:rsidRDefault="009A1205" w:rsidP="009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BA6" w:rsidRPr="000811EC" w:rsidTr="00EA011E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1205" w:rsidRPr="000811EC" w:rsidRDefault="009A1205" w:rsidP="009A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Where 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is the </w:t>
            </w:r>
            <w:r w:rsidRPr="00081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anticipated 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research </w:t>
            </w:r>
            <w:r w:rsidRPr="000811EC">
              <w:rPr>
                <w:rFonts w:ascii="Calibri" w:eastAsia="Times New Roman" w:hAnsi="Calibri" w:cs="Calibri"/>
                <w:i/>
                <w:iCs/>
                <w:color w:val="000000"/>
              </w:rPr>
              <w:t>space?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1205" w:rsidRPr="000811EC" w:rsidRDefault="009A1205" w:rsidP="009A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EC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1205" w:rsidRPr="000811EC" w:rsidRDefault="009A1205" w:rsidP="009A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EC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A1205" w:rsidRPr="000811EC" w:rsidRDefault="009A1205" w:rsidP="009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BA6" w:rsidRPr="000811EC" w:rsidTr="00EA011E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1205" w:rsidRPr="000811EC" w:rsidRDefault="00CF1BA6" w:rsidP="009A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Is the faculty recruit</w:t>
            </w:r>
            <w:r w:rsidR="009A1205" w:rsidRPr="00081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moving a laboratory to CWRU? If yes, provide details when available.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1205" w:rsidRPr="000811EC" w:rsidRDefault="009A1205" w:rsidP="009A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1205" w:rsidRPr="000811EC" w:rsidRDefault="009A1205" w:rsidP="009A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1205" w:rsidRPr="000811EC" w:rsidRDefault="009A1205" w:rsidP="009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BA6" w:rsidRPr="000811EC" w:rsidTr="000811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1205" w:rsidRPr="000811EC" w:rsidRDefault="009A1205" w:rsidP="00C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Will </w:t>
            </w:r>
            <w:r w:rsidR="00CF1BA6">
              <w:rPr>
                <w:rFonts w:ascii="Calibri" w:eastAsia="Times New Roman" w:hAnsi="Calibri" w:cs="Calibri"/>
                <w:i/>
                <w:iCs/>
                <w:color w:val="000000"/>
              </w:rPr>
              <w:t>the faculty recruit</w:t>
            </w:r>
            <w:r w:rsidRPr="00081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be conducting human </w:t>
            </w:r>
            <w:proofErr w:type="gramStart"/>
            <w:r w:rsidRPr="000811EC">
              <w:rPr>
                <w:rFonts w:ascii="Calibri" w:eastAsia="Times New Roman" w:hAnsi="Calibri" w:cs="Calibri"/>
                <w:i/>
                <w:iCs/>
                <w:color w:val="000000"/>
              </w:rPr>
              <w:t>subjects</w:t>
            </w:r>
            <w:proofErr w:type="gramEnd"/>
            <w:r w:rsidRPr="00081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research? If yes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,</w:t>
            </w:r>
            <w:r w:rsidRPr="00081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please contact UH IRB.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1205" w:rsidRPr="000811EC" w:rsidRDefault="009A1205" w:rsidP="009A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1205" w:rsidRPr="000811EC" w:rsidRDefault="009A1205" w:rsidP="009A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205" w:rsidRPr="000811EC" w:rsidRDefault="009A1205" w:rsidP="009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EC">
              <w:rPr>
                <w:rFonts w:ascii="Calibri" w:eastAsia="Times New Roman" w:hAnsi="Calibri" w:cs="Calibri"/>
                <w:color w:val="000000"/>
              </w:rPr>
              <w:t>(UHCMC) Administration Office | 216-844-1529</w:t>
            </w:r>
          </w:p>
        </w:tc>
      </w:tr>
      <w:tr w:rsidR="00CF1BA6" w:rsidRPr="000811EC" w:rsidTr="000811EC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1205" w:rsidRPr="000811EC" w:rsidRDefault="009A1205" w:rsidP="00C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Will </w:t>
            </w:r>
            <w:r w:rsidR="00CF1BA6">
              <w:rPr>
                <w:rFonts w:ascii="Calibri" w:eastAsia="Times New Roman" w:hAnsi="Calibri" w:cs="Calibri"/>
                <w:i/>
                <w:iCs/>
                <w:color w:val="000000"/>
              </w:rPr>
              <w:t>the faculty recruit</w:t>
            </w:r>
            <w:r w:rsidRPr="00081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be conducting animal research?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1205" w:rsidRPr="000811EC" w:rsidRDefault="009A1205" w:rsidP="009A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1205" w:rsidRPr="000811EC" w:rsidRDefault="009A1205" w:rsidP="009A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205" w:rsidRPr="000811EC" w:rsidRDefault="009A1205" w:rsidP="009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EC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0811EC">
              <w:rPr>
                <w:rFonts w:ascii="Calibri" w:eastAsia="Times New Roman" w:hAnsi="Calibri" w:cs="Calibri"/>
                <w:color w:val="000000"/>
              </w:rPr>
              <w:t>Durfee</w:t>
            </w:r>
            <w:proofErr w:type="spellEnd"/>
            <w:r w:rsidRPr="000811EC">
              <w:rPr>
                <w:rFonts w:ascii="Calibri" w:eastAsia="Times New Roman" w:hAnsi="Calibri" w:cs="Calibri"/>
                <w:color w:val="000000"/>
              </w:rPr>
              <w:t xml:space="preserve"> | </w:t>
            </w:r>
            <w:hyperlink r:id="rId10" w:history="1">
              <w:r w:rsidRPr="000811EC">
                <w:rPr>
                  <w:rFonts w:ascii="Calibri" w:eastAsia="Times New Roman" w:hAnsi="Calibri" w:cs="Calibri"/>
                  <w:color w:val="1155CC"/>
                  <w:u w:val="single"/>
                </w:rPr>
                <w:t>jwd7@case.edu</w:t>
              </w:r>
            </w:hyperlink>
          </w:p>
          <w:p w:rsidR="009A1205" w:rsidRPr="000811EC" w:rsidRDefault="009A1205" w:rsidP="00C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EC">
              <w:rPr>
                <w:rFonts w:ascii="Calibri" w:eastAsia="Times New Roman" w:hAnsi="Calibri" w:cs="Calibri"/>
                <w:color w:val="000000"/>
              </w:rPr>
              <w:t xml:space="preserve">Tami McCourt </w:t>
            </w:r>
            <w:hyperlink r:id="rId11" w:history="1">
              <w:r w:rsidRPr="000811EC">
                <w:rPr>
                  <w:rFonts w:ascii="Calibri" w:eastAsia="Times New Roman" w:hAnsi="Calibri" w:cs="Calibri"/>
                  <w:color w:val="1155CC"/>
                  <w:u w:val="single"/>
                </w:rPr>
                <w:t>|txm9@case.edu</w:t>
              </w:r>
            </w:hyperlink>
            <w:r w:rsidRPr="000811EC">
              <w:rPr>
                <w:rFonts w:ascii="Calibri" w:eastAsia="Times New Roman" w:hAnsi="Calibri" w:cs="Calibri"/>
                <w:color w:val="000000"/>
              </w:rPr>
              <w:t xml:space="preserve"> 368-4972</w:t>
            </w:r>
          </w:p>
        </w:tc>
      </w:tr>
      <w:tr w:rsidR="00CF1BA6" w:rsidRPr="000811EC" w:rsidTr="000811EC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1205" w:rsidRPr="000811EC" w:rsidRDefault="009A1205" w:rsidP="00C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Will </w:t>
            </w:r>
            <w:r w:rsidR="00CF1BA6">
              <w:rPr>
                <w:rFonts w:ascii="Calibri" w:eastAsia="Times New Roman" w:hAnsi="Calibri" w:cs="Calibri"/>
                <w:i/>
                <w:iCs/>
                <w:color w:val="000000"/>
              </w:rPr>
              <w:t>the faculty recruit</w:t>
            </w:r>
            <w:r w:rsidRPr="00081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be transferring animals to CWRU? If yes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,</w:t>
            </w:r>
            <w:r w:rsidRPr="00081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please indicate species and quantity.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1205" w:rsidRPr="000811EC" w:rsidRDefault="009A1205" w:rsidP="009A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1205" w:rsidRPr="000811EC" w:rsidRDefault="009A1205" w:rsidP="009A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1205" w:rsidRPr="000811EC" w:rsidRDefault="009A1205" w:rsidP="009A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BA6" w:rsidRPr="000811EC" w:rsidTr="000811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1205" w:rsidRPr="000811EC" w:rsidRDefault="009A1205" w:rsidP="009A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Will </w:t>
            </w:r>
            <w:r w:rsidR="00CF1BA6">
              <w:rPr>
                <w:rFonts w:ascii="Calibri" w:eastAsia="Times New Roman" w:hAnsi="Calibri" w:cs="Calibri"/>
                <w:i/>
                <w:iCs/>
                <w:color w:val="000000"/>
              </w:rPr>
              <w:t>the faculty recruit</w:t>
            </w:r>
            <w:r w:rsidRPr="00081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be bringing other faculty members with </w:t>
            </w:r>
            <w:r w:rsidR="00CF1BA6">
              <w:rPr>
                <w:rFonts w:ascii="Calibri" w:eastAsia="Times New Roman" w:hAnsi="Calibri" w:cs="Calibri"/>
                <w:i/>
                <w:iCs/>
                <w:color w:val="000000"/>
              </w:rPr>
              <w:t>them</w:t>
            </w:r>
            <w:r w:rsidRPr="000811EC">
              <w:rPr>
                <w:rFonts w:ascii="Calibri" w:eastAsia="Times New Roman" w:hAnsi="Calibri" w:cs="Calibri"/>
                <w:i/>
                <w:iCs/>
                <w:color w:val="000000"/>
              </w:rPr>
              <w:t>? If yes, list below with anticipated rank:</w:t>
            </w:r>
          </w:p>
          <w:p w:rsidR="009A1205" w:rsidRPr="000811EC" w:rsidRDefault="009A1205" w:rsidP="009A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1205" w:rsidRPr="000811EC" w:rsidRDefault="009A1205" w:rsidP="009A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1205" w:rsidRPr="000811EC" w:rsidRDefault="009A1205" w:rsidP="009A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205" w:rsidRPr="000811EC" w:rsidRDefault="009A1205" w:rsidP="009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EC">
              <w:rPr>
                <w:rFonts w:ascii="Calibri" w:eastAsia="Times New Roman" w:hAnsi="Calibri" w:cs="Calibri"/>
                <w:color w:val="000000"/>
              </w:rPr>
              <w:t>som-fahr@case.edu</w:t>
            </w:r>
          </w:p>
        </w:tc>
      </w:tr>
      <w:tr w:rsidR="00CF1BA6" w:rsidRPr="000811EC" w:rsidTr="000811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1205" w:rsidRPr="000811EC" w:rsidRDefault="00CF1BA6" w:rsidP="009A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Is the faculty recruit</w:t>
            </w:r>
            <w:r w:rsidR="009A1205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planning on </w:t>
            </w:r>
            <w:r w:rsidR="009A1205" w:rsidRPr="00081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hiring additional faculty and staff </w:t>
            </w:r>
            <w:r w:rsidR="009A1205">
              <w:rPr>
                <w:rFonts w:ascii="Calibri" w:eastAsia="Times New Roman" w:hAnsi="Calibri" w:cs="Calibri"/>
                <w:i/>
                <w:iCs/>
                <w:color w:val="000000"/>
              </w:rPr>
              <w:t>once</w:t>
            </w:r>
            <w:r w:rsidR="009A1205" w:rsidRPr="00081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they </w:t>
            </w:r>
            <w:r w:rsidR="009A1205" w:rsidRPr="000811EC">
              <w:rPr>
                <w:rFonts w:ascii="Calibri" w:eastAsia="Times New Roman" w:hAnsi="Calibri" w:cs="Calibri"/>
                <w:i/>
                <w:iCs/>
                <w:color w:val="000000"/>
              </w:rPr>
              <w:t>arrive</w:t>
            </w:r>
            <w:r w:rsidR="009A1205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at CWRU</w:t>
            </w:r>
            <w:r w:rsidR="009A1205" w:rsidRPr="00081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? If yes, please indicate </w:t>
            </w:r>
            <w:r w:rsidR="009A1205">
              <w:rPr>
                <w:rFonts w:ascii="Calibri" w:eastAsia="Times New Roman" w:hAnsi="Calibri" w:cs="Calibri"/>
                <w:i/>
                <w:iCs/>
                <w:color w:val="000000"/>
              </w:rPr>
              <w:t>whether CWRU or UH</w:t>
            </w:r>
            <w:r w:rsidR="009A1205" w:rsidRPr="00081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will be </w:t>
            </w:r>
            <w:r w:rsidR="009A1205">
              <w:rPr>
                <w:rFonts w:ascii="Calibri" w:eastAsia="Times New Roman" w:hAnsi="Calibri" w:cs="Calibri"/>
                <w:i/>
                <w:iCs/>
                <w:color w:val="000000"/>
              </w:rPr>
              <w:t>employing</w:t>
            </w:r>
            <w:r w:rsidR="009A1205" w:rsidRPr="00081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the faculty and</w:t>
            </w:r>
            <w:r w:rsidR="009A1205">
              <w:rPr>
                <w:rFonts w:ascii="Calibri" w:eastAsia="Times New Roman" w:hAnsi="Calibri" w:cs="Calibri"/>
                <w:i/>
                <w:iCs/>
                <w:color w:val="000000"/>
              </w:rPr>
              <w:t>/or</w:t>
            </w:r>
            <w:r w:rsidR="009A1205" w:rsidRPr="00081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staff.</w:t>
            </w:r>
          </w:p>
          <w:p w:rsidR="009A1205" w:rsidRPr="000811EC" w:rsidRDefault="009A1205" w:rsidP="009A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1205" w:rsidRPr="000811EC" w:rsidRDefault="009A1205" w:rsidP="009A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1205" w:rsidRPr="000811EC" w:rsidRDefault="009A1205" w:rsidP="009A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205" w:rsidRPr="000811EC" w:rsidRDefault="009A1205" w:rsidP="009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EC">
              <w:rPr>
                <w:rFonts w:ascii="Calibri" w:eastAsia="Times New Roman" w:hAnsi="Calibri" w:cs="Calibri"/>
                <w:color w:val="000000"/>
              </w:rPr>
              <w:t>som-fahr@case.edu</w:t>
            </w:r>
          </w:p>
        </w:tc>
      </w:tr>
      <w:tr w:rsidR="00CF1BA6" w:rsidRPr="000811EC" w:rsidTr="000811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1205" w:rsidRPr="000811EC" w:rsidRDefault="009A1205" w:rsidP="00C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Will </w:t>
            </w:r>
            <w:r w:rsidR="00CF1BA6">
              <w:rPr>
                <w:rFonts w:ascii="Calibri" w:eastAsia="Times New Roman" w:hAnsi="Calibri" w:cs="Calibri"/>
                <w:i/>
                <w:iCs/>
                <w:color w:val="000000"/>
              </w:rPr>
              <w:t>the faculty recruit</w:t>
            </w:r>
            <w:r w:rsidRPr="00081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be bringing research staff?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1205" w:rsidRPr="000811EC" w:rsidRDefault="009A1205" w:rsidP="009A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1205" w:rsidRPr="000811EC" w:rsidRDefault="009A1205" w:rsidP="009A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205" w:rsidRPr="000811EC" w:rsidRDefault="009A1205" w:rsidP="009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EC">
              <w:rPr>
                <w:rFonts w:ascii="Calibri" w:eastAsia="Times New Roman" w:hAnsi="Calibri" w:cs="Calibri"/>
                <w:color w:val="000000"/>
              </w:rPr>
              <w:t>som-fahr@case.edu</w:t>
            </w:r>
          </w:p>
        </w:tc>
      </w:tr>
      <w:tr w:rsidR="00CF1BA6" w:rsidRPr="000811EC" w:rsidTr="000811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1205" w:rsidRPr="000811EC" w:rsidRDefault="009A1205" w:rsidP="00C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If </w:t>
            </w:r>
            <w:r w:rsidR="00CF1BA6">
              <w:rPr>
                <w:rFonts w:ascii="Calibri" w:eastAsia="Times New Roman" w:hAnsi="Calibri" w:cs="Calibri"/>
                <w:i/>
                <w:iCs/>
                <w:color w:val="000000"/>
              </w:rPr>
              <w:t>the faculty recruit is</w:t>
            </w:r>
            <w:r w:rsidRPr="00081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bringing research staff will they be working on CWRU based research projects? Will they be hired by CWRU?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1205" w:rsidRPr="000811EC" w:rsidRDefault="009A1205" w:rsidP="009A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1205" w:rsidRPr="000811EC" w:rsidRDefault="009A1205" w:rsidP="009A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205" w:rsidRPr="000811EC" w:rsidRDefault="009A1205" w:rsidP="009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EC">
              <w:rPr>
                <w:rFonts w:ascii="Calibri" w:eastAsia="Times New Roman" w:hAnsi="Calibri" w:cs="Calibri"/>
                <w:color w:val="000000"/>
              </w:rPr>
              <w:t>som-fahr@case.edu</w:t>
            </w:r>
          </w:p>
        </w:tc>
      </w:tr>
      <w:tr w:rsidR="00CF1BA6" w:rsidRPr="000811EC" w:rsidTr="000811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1205" w:rsidRPr="000811EC" w:rsidRDefault="009A1205" w:rsidP="00C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Will </w:t>
            </w:r>
            <w:r w:rsidR="00CF1BA6">
              <w:rPr>
                <w:rFonts w:ascii="Calibri" w:eastAsia="Times New Roman" w:hAnsi="Calibri" w:cs="Calibri"/>
                <w:i/>
                <w:iCs/>
                <w:color w:val="000000"/>
              </w:rPr>
              <w:t>the faculty recruit</w:t>
            </w:r>
            <w:r w:rsidRPr="00081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be bringing graduate students or post docs? If yes, please list.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1205" w:rsidRPr="000811EC" w:rsidRDefault="009A1205" w:rsidP="009A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1205" w:rsidRPr="000811EC" w:rsidRDefault="009A1205" w:rsidP="009A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205" w:rsidRPr="000811EC" w:rsidRDefault="009A1205" w:rsidP="009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EC">
              <w:rPr>
                <w:rFonts w:ascii="Calibri" w:eastAsia="Times New Roman" w:hAnsi="Calibri" w:cs="Calibri"/>
                <w:color w:val="000000"/>
              </w:rPr>
              <w:t xml:space="preserve">Diana Fox </w:t>
            </w:r>
            <w:hyperlink r:id="rId12" w:history="1">
              <w:r w:rsidRPr="000811EC">
                <w:rPr>
                  <w:rFonts w:ascii="Calibri" w:eastAsia="Times New Roman" w:hAnsi="Calibri" w:cs="Calibri"/>
                  <w:color w:val="1155CC"/>
                  <w:u w:val="single"/>
                </w:rPr>
                <w:t>dsf31@case.edu</w:t>
              </w:r>
            </w:hyperlink>
            <w:r w:rsidRPr="000811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9A1205" w:rsidRPr="000811EC" w:rsidRDefault="009A1205" w:rsidP="009A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EC">
              <w:rPr>
                <w:rFonts w:ascii="Calibri" w:eastAsia="Times New Roman" w:hAnsi="Calibri" w:cs="Calibri"/>
                <w:color w:val="000000"/>
              </w:rPr>
              <w:t xml:space="preserve">Paul MacDonald </w:t>
            </w:r>
            <w:hyperlink r:id="rId13" w:history="1">
              <w:r w:rsidRPr="000811EC">
                <w:rPr>
                  <w:rFonts w:ascii="Calibri" w:eastAsia="Times New Roman" w:hAnsi="Calibri" w:cs="Calibri"/>
                  <w:color w:val="1155CC"/>
                  <w:u w:val="single"/>
                </w:rPr>
                <w:t>pnm2@case.edu</w:t>
              </w:r>
            </w:hyperlink>
            <w:r w:rsidRPr="000811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F1BA6" w:rsidRPr="000811EC" w:rsidTr="000811EC">
        <w:trPr>
          <w:trHeight w:val="1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1205" w:rsidRPr="000811EC" w:rsidRDefault="009A1205" w:rsidP="00C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EC">
              <w:rPr>
                <w:rFonts w:ascii="Calibri" w:eastAsia="Times New Roman" w:hAnsi="Calibri" w:cs="Calibri"/>
                <w:color w:val="000000"/>
              </w:rPr>
              <w:t xml:space="preserve">Will </w:t>
            </w:r>
            <w:r w:rsidR="00CF1BA6">
              <w:rPr>
                <w:rFonts w:ascii="Calibri" w:eastAsia="Times New Roman" w:hAnsi="Calibri" w:cs="Calibri"/>
                <w:color w:val="000000"/>
              </w:rPr>
              <w:t>the faculty recruit</w:t>
            </w:r>
            <w:r w:rsidRPr="000811EC">
              <w:rPr>
                <w:rFonts w:ascii="Calibri" w:eastAsia="Times New Roman" w:hAnsi="Calibri" w:cs="Calibri"/>
                <w:color w:val="000000"/>
              </w:rPr>
              <w:t xml:space="preserve"> be transferring protected data to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CWRU? If yes, please describe.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1205" w:rsidRPr="000811EC" w:rsidRDefault="009A1205" w:rsidP="009A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1205" w:rsidRPr="000811EC" w:rsidRDefault="009A1205" w:rsidP="009A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205" w:rsidRPr="000811EC" w:rsidRDefault="009A1205" w:rsidP="0081001E">
            <w:pPr>
              <w:spacing w:after="0" w:line="240" w:lineRule="auto"/>
              <w:ind w:hanging="2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001E" w:rsidRPr="00CF1BA6" w:rsidRDefault="009A1205" w:rsidP="00CF1BA6">
            <w:pPr>
              <w:tabs>
                <w:tab w:val="center" w:pos="277"/>
              </w:tabs>
              <w:spacing w:after="0" w:line="240" w:lineRule="auto"/>
              <w:ind w:hanging="216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11EC">
              <w:rPr>
                <w:rFonts w:ascii="Calibri" w:eastAsia="Times New Roman" w:hAnsi="Calibri" w:cs="Calibri"/>
                <w:color w:val="000000"/>
              </w:rPr>
              <w:t>mpd35</w:t>
            </w:r>
            <w:r w:rsidR="0081001E">
              <w:rPr>
                <w:rFonts w:ascii="Calibri" w:eastAsia="Times New Roman" w:hAnsi="Calibri" w:cs="Calibri"/>
                <w:color w:val="000000"/>
              </w:rPr>
              <w:tab/>
              <w:t xml:space="preserve">Matt </w:t>
            </w:r>
            <w:proofErr w:type="spellStart"/>
            <w:r w:rsidR="0081001E">
              <w:rPr>
                <w:rFonts w:ascii="Calibri" w:eastAsia="Times New Roman" w:hAnsi="Calibri" w:cs="Calibri"/>
                <w:color w:val="000000"/>
              </w:rPr>
              <w:t>DeVries</w:t>
            </w:r>
            <w:proofErr w:type="spellEnd"/>
            <w:r w:rsidR="0081001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hyperlink r:id="rId14" w:history="1">
              <w:r w:rsidR="0081001E" w:rsidRPr="004A7C62">
                <w:rPr>
                  <w:rStyle w:val="Hyperlink"/>
                  <w:rFonts w:ascii="Calibri" w:eastAsia="Times New Roman" w:hAnsi="Calibri" w:cs="Calibri"/>
                </w:rPr>
                <w:t>mpd35@case.edu</w:t>
              </w:r>
            </w:hyperlink>
          </w:p>
        </w:tc>
      </w:tr>
    </w:tbl>
    <w:p w:rsidR="001254D3" w:rsidRDefault="001254D3" w:rsidP="00A35242"/>
    <w:sectPr w:rsidR="001254D3" w:rsidSect="000811EC">
      <w:footerReference w:type="default" r:id="rId15"/>
      <w:pgSz w:w="12240" w:h="15840"/>
      <w:pgMar w:top="630" w:right="81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C4B" w:rsidRDefault="002E6C4B" w:rsidP="009A1205">
      <w:pPr>
        <w:spacing w:after="0" w:line="240" w:lineRule="auto"/>
      </w:pPr>
      <w:r>
        <w:separator/>
      </w:r>
    </w:p>
  </w:endnote>
  <w:endnote w:type="continuationSeparator" w:id="0">
    <w:p w:rsidR="002E6C4B" w:rsidRDefault="002E6C4B" w:rsidP="009A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205" w:rsidRDefault="009A1205">
    <w:pPr>
      <w:pStyle w:val="Footer"/>
    </w:pPr>
    <w:r>
      <w:t>03/01/2018</w:t>
    </w:r>
  </w:p>
  <w:p w:rsidR="009A1205" w:rsidRDefault="009A1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C4B" w:rsidRDefault="002E6C4B" w:rsidP="009A1205">
      <w:pPr>
        <w:spacing w:after="0" w:line="240" w:lineRule="auto"/>
      </w:pPr>
      <w:r>
        <w:separator/>
      </w:r>
    </w:p>
  </w:footnote>
  <w:footnote w:type="continuationSeparator" w:id="0">
    <w:p w:rsidR="002E6C4B" w:rsidRDefault="002E6C4B" w:rsidP="009A1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B34BC"/>
    <w:multiLevelType w:val="multilevel"/>
    <w:tmpl w:val="78F6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EC"/>
    <w:rsid w:val="000231E5"/>
    <w:rsid w:val="00052844"/>
    <w:rsid w:val="000811EC"/>
    <w:rsid w:val="001254D3"/>
    <w:rsid w:val="00165843"/>
    <w:rsid w:val="00264C90"/>
    <w:rsid w:val="002E6C4B"/>
    <w:rsid w:val="0038539F"/>
    <w:rsid w:val="003B121E"/>
    <w:rsid w:val="00512BB2"/>
    <w:rsid w:val="005D0FE4"/>
    <w:rsid w:val="00793999"/>
    <w:rsid w:val="0081001E"/>
    <w:rsid w:val="008118E6"/>
    <w:rsid w:val="009A1205"/>
    <w:rsid w:val="00A35242"/>
    <w:rsid w:val="00A54E2B"/>
    <w:rsid w:val="00CB23EA"/>
    <w:rsid w:val="00CE7117"/>
    <w:rsid w:val="00CF1BA6"/>
    <w:rsid w:val="00D726E3"/>
    <w:rsid w:val="00E4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B931C-D87D-4AC8-8E42-90CF6AE2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11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1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205"/>
  </w:style>
  <w:style w:type="paragraph" w:styleId="Footer">
    <w:name w:val="footer"/>
    <w:basedOn w:val="Normal"/>
    <w:link w:val="FooterChar"/>
    <w:uiPriority w:val="99"/>
    <w:unhideWhenUsed/>
    <w:rsid w:val="009A1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5523">
          <w:marLeft w:val="-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res@case.edu" TargetMode="External"/><Relationship Id="rId13" Type="http://schemas.openxmlformats.org/officeDocument/2006/relationships/hyperlink" Target="mailto:pnm2@case.ed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jms114\AppData\Local\Temp\som-fahr@case.edu" TargetMode="External"/><Relationship Id="rId12" Type="http://schemas.openxmlformats.org/officeDocument/2006/relationships/hyperlink" Target="mailto:dsf31@case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|txm9@case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jwd7@cas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s88@case.edu" TargetMode="External"/><Relationship Id="rId14" Type="http://schemas.openxmlformats.org/officeDocument/2006/relationships/hyperlink" Target="mailto:mpd35@cas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cwru school of medicine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joan.schenkel@case.edu</dc:creator>
  <cp:lastModifiedBy>Brandon North</cp:lastModifiedBy>
  <cp:revision>2</cp:revision>
  <dcterms:created xsi:type="dcterms:W3CDTF">2019-02-06T17:11:00Z</dcterms:created>
  <dcterms:modified xsi:type="dcterms:W3CDTF">2019-02-06T17:11:00Z</dcterms:modified>
</cp:coreProperties>
</file>