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9F99" w14:textId="77777777" w:rsidR="005E367C" w:rsidRDefault="005E367C" w:rsidP="005E367C">
      <w:pPr>
        <w:jc w:val="center"/>
      </w:pPr>
      <w:r>
        <w:rPr>
          <w:noProof/>
        </w:rPr>
        <w:drawing>
          <wp:inline distT="0" distB="0" distL="0" distR="0" wp14:anchorId="5D871F81" wp14:editId="23D07DB1">
            <wp:extent cx="4943856" cy="1322832"/>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5"/>
                    <a:stretch>
                      <a:fillRect/>
                    </a:stretch>
                  </pic:blipFill>
                  <pic:spPr>
                    <a:xfrm>
                      <a:off x="0" y="0"/>
                      <a:ext cx="4943856" cy="1322832"/>
                    </a:xfrm>
                    <a:prstGeom prst="rect">
                      <a:avLst/>
                    </a:prstGeom>
                  </pic:spPr>
                </pic:pic>
              </a:graphicData>
            </a:graphic>
          </wp:inline>
        </w:drawing>
      </w:r>
    </w:p>
    <w:p w14:paraId="685E561E" w14:textId="77777777" w:rsidR="005E367C" w:rsidRDefault="005E367C" w:rsidP="005E367C">
      <w:pPr>
        <w:rPr>
          <w:rFonts w:ascii="Tahoma" w:hAnsi="Tahoma" w:cs="Tahoma"/>
        </w:rPr>
      </w:pPr>
      <w:r>
        <w:rPr>
          <w:rFonts w:ascii="Tahoma" w:hAnsi="Tahoma" w:cs="Tahoma"/>
        </w:rPr>
        <w:t xml:space="preserve">  </w:t>
      </w:r>
    </w:p>
    <w:p w14:paraId="061ABD2E" w14:textId="30D73CBE" w:rsidR="005E367C" w:rsidRDefault="005E367C" w:rsidP="005E367C">
      <w:pPr>
        <w:rPr>
          <w:rFonts w:ascii="Tahoma" w:hAnsi="Tahoma" w:cs="Tahoma"/>
        </w:rPr>
      </w:pPr>
      <w:r>
        <w:rPr>
          <w:rFonts w:ascii="Tahoma" w:hAnsi="Tahoma" w:cs="Tahoma"/>
        </w:rPr>
        <w:t xml:space="preserve">FRAME (Faculty Reaching for Academic Medical Excellence) is now being offered to all full time junior faculty (i.e., instructors, senior instructors and assistant professors).  Women and minority faculty are strongly encouraged to apply.  FRAME provides participants </w:t>
      </w:r>
      <w:proofErr w:type="gramStart"/>
      <w:r>
        <w:rPr>
          <w:rFonts w:ascii="Tahoma" w:hAnsi="Tahoma" w:cs="Tahoma"/>
        </w:rPr>
        <w:t>with:</w:t>
      </w:r>
      <w:proofErr w:type="gramEnd"/>
      <w:r>
        <w:rPr>
          <w:rFonts w:ascii="Tahoma" w:hAnsi="Tahoma" w:cs="Tahoma"/>
        </w:rPr>
        <w:t xml:space="preserve">  the tools and time for individualized career self-reflection</w:t>
      </w:r>
      <w:r w:rsidR="00B70A26">
        <w:rPr>
          <w:rFonts w:ascii="Tahoma" w:hAnsi="Tahoma" w:cs="Tahoma"/>
        </w:rPr>
        <w:t>,</w:t>
      </w:r>
      <w:r>
        <w:rPr>
          <w:rFonts w:ascii="Tahoma" w:hAnsi="Tahoma" w:cs="Tahoma"/>
        </w:rPr>
        <w:t xml:space="preserve"> a list of campus resources to support one’s work</w:t>
      </w:r>
      <w:r w:rsidR="00B70A26">
        <w:rPr>
          <w:rFonts w:ascii="Tahoma" w:hAnsi="Tahoma" w:cs="Tahoma"/>
        </w:rPr>
        <w:t>,</w:t>
      </w:r>
      <w:r>
        <w:rPr>
          <w:rFonts w:ascii="Tahoma" w:hAnsi="Tahoma" w:cs="Tahoma"/>
        </w:rPr>
        <w:t xml:space="preserve"> guidance and insights from university leaders</w:t>
      </w:r>
      <w:r w:rsidR="00B70A26">
        <w:rPr>
          <w:rFonts w:ascii="Tahoma" w:hAnsi="Tahoma" w:cs="Tahoma"/>
        </w:rPr>
        <w:t>,</w:t>
      </w:r>
      <w:r>
        <w:rPr>
          <w:rFonts w:ascii="Tahoma" w:hAnsi="Tahoma" w:cs="Tahoma"/>
        </w:rPr>
        <w:t xml:space="preserve"> and the opportunity to build a cohort of colleagues within the School of Medicine.  The program consists of seven half-day sessions, including two individualized one-hour coaching sessions with a Board Certified Coach.  Class size will be limited to 25 participants per cohort.  There is a $</w:t>
      </w:r>
      <w:r w:rsidR="00A46B8B">
        <w:rPr>
          <w:rFonts w:ascii="Tahoma" w:hAnsi="Tahoma" w:cs="Tahoma"/>
        </w:rPr>
        <w:t>40</w:t>
      </w:r>
      <w:r>
        <w:rPr>
          <w:rFonts w:ascii="Tahoma" w:hAnsi="Tahoma" w:cs="Tahoma"/>
        </w:rPr>
        <w:t>0 fee to participate in this program, paid by the participant or the department.</w:t>
      </w:r>
    </w:p>
    <w:p w14:paraId="4AD83FFD" w14:textId="77777777" w:rsidR="005E367C" w:rsidRDefault="005E367C" w:rsidP="005E367C">
      <w:pPr>
        <w:rPr>
          <w:rFonts w:ascii="Tahoma" w:hAnsi="Tahoma" w:cs="Tahoma"/>
        </w:rPr>
      </w:pPr>
      <w:r>
        <w:rPr>
          <w:rFonts w:ascii="Tahoma" w:hAnsi="Tahoma" w:cs="Tahoma"/>
        </w:rPr>
        <w:t>The curriculum includes activities in the following areas:</w:t>
      </w:r>
    </w:p>
    <w:p w14:paraId="651BA22D" w14:textId="77777777" w:rsidR="005E367C" w:rsidRDefault="005E367C" w:rsidP="005E367C">
      <w:pPr>
        <w:pStyle w:val="ListParagraph"/>
        <w:numPr>
          <w:ilvl w:val="0"/>
          <w:numId w:val="1"/>
        </w:numPr>
        <w:rPr>
          <w:rFonts w:ascii="Tahoma" w:hAnsi="Tahoma" w:cs="Tahoma"/>
        </w:rPr>
      </w:pPr>
      <w:r>
        <w:rPr>
          <w:rFonts w:ascii="Tahoma" w:hAnsi="Tahoma" w:cs="Tahoma"/>
        </w:rPr>
        <w:t>Articulating your values and defining individual success</w:t>
      </w:r>
    </w:p>
    <w:p w14:paraId="70298D4F" w14:textId="77777777" w:rsidR="005E367C" w:rsidRDefault="005E367C" w:rsidP="005E367C">
      <w:pPr>
        <w:pStyle w:val="ListParagraph"/>
        <w:numPr>
          <w:ilvl w:val="0"/>
          <w:numId w:val="1"/>
        </w:numPr>
        <w:rPr>
          <w:rFonts w:ascii="Tahoma" w:hAnsi="Tahoma" w:cs="Tahoma"/>
        </w:rPr>
      </w:pPr>
      <w:r>
        <w:rPr>
          <w:rFonts w:ascii="Tahoma" w:hAnsi="Tahoma" w:cs="Tahoma"/>
        </w:rPr>
        <w:t xml:space="preserve">Navigating and working within the culture of academic medicine </w:t>
      </w:r>
    </w:p>
    <w:p w14:paraId="051EFE4C" w14:textId="77777777" w:rsidR="005E367C" w:rsidRDefault="005E367C" w:rsidP="005E367C">
      <w:pPr>
        <w:pStyle w:val="ListParagraph"/>
        <w:numPr>
          <w:ilvl w:val="0"/>
          <w:numId w:val="1"/>
        </w:numPr>
        <w:rPr>
          <w:rFonts w:ascii="Tahoma" w:hAnsi="Tahoma" w:cs="Tahoma"/>
        </w:rPr>
      </w:pPr>
      <w:r>
        <w:rPr>
          <w:rFonts w:ascii="Tahoma" w:hAnsi="Tahoma" w:cs="Tahoma"/>
        </w:rPr>
        <w:t>Developing a career vision and career action plan</w:t>
      </w:r>
    </w:p>
    <w:p w14:paraId="110E60FC" w14:textId="77777777" w:rsidR="005E367C" w:rsidRDefault="005E367C" w:rsidP="005E367C">
      <w:pPr>
        <w:pStyle w:val="ListParagraph"/>
        <w:numPr>
          <w:ilvl w:val="0"/>
          <w:numId w:val="1"/>
        </w:numPr>
        <w:rPr>
          <w:rFonts w:ascii="Tahoma" w:hAnsi="Tahoma" w:cs="Tahoma"/>
        </w:rPr>
      </w:pPr>
      <w:r>
        <w:rPr>
          <w:rFonts w:ascii="Tahoma" w:hAnsi="Tahoma" w:cs="Tahoma"/>
        </w:rPr>
        <w:t>Balancing work-life integration and maximizing effective time management to avoid burnout</w:t>
      </w:r>
    </w:p>
    <w:p w14:paraId="6FAB5FF0" w14:textId="77777777" w:rsidR="005E367C" w:rsidRDefault="005E367C" w:rsidP="005E367C">
      <w:pPr>
        <w:pStyle w:val="ListParagraph"/>
        <w:numPr>
          <w:ilvl w:val="0"/>
          <w:numId w:val="1"/>
        </w:numPr>
        <w:rPr>
          <w:rFonts w:ascii="Tahoma" w:hAnsi="Tahoma" w:cs="Tahoma"/>
        </w:rPr>
      </w:pPr>
      <w:r>
        <w:rPr>
          <w:rFonts w:ascii="Tahoma" w:hAnsi="Tahoma" w:cs="Tahoma"/>
        </w:rPr>
        <w:t>Learning best practices in networking, mentoring, sponsorship</w:t>
      </w:r>
    </w:p>
    <w:p w14:paraId="1C8C6377" w14:textId="77777777" w:rsidR="005E367C" w:rsidRDefault="005E367C" w:rsidP="005E367C">
      <w:pPr>
        <w:pStyle w:val="ListParagraph"/>
        <w:numPr>
          <w:ilvl w:val="0"/>
          <w:numId w:val="1"/>
        </w:numPr>
        <w:rPr>
          <w:rFonts w:ascii="Tahoma" w:hAnsi="Tahoma" w:cs="Tahoma"/>
        </w:rPr>
      </w:pPr>
      <w:r>
        <w:rPr>
          <w:rFonts w:ascii="Tahoma" w:hAnsi="Tahoma" w:cs="Tahoma"/>
        </w:rPr>
        <w:t>Identifying campus resources for working with students, honing presentation and teaching skills, and utilizing library resources</w:t>
      </w:r>
    </w:p>
    <w:p w14:paraId="50D087A6" w14:textId="77777777" w:rsidR="005E367C" w:rsidRDefault="005E367C" w:rsidP="005E367C">
      <w:pPr>
        <w:pStyle w:val="ListParagraph"/>
        <w:numPr>
          <w:ilvl w:val="0"/>
          <w:numId w:val="1"/>
        </w:numPr>
        <w:rPr>
          <w:rFonts w:ascii="Tahoma" w:hAnsi="Tahoma" w:cs="Tahoma"/>
        </w:rPr>
      </w:pPr>
      <w:r>
        <w:rPr>
          <w:rFonts w:ascii="Tahoma" w:hAnsi="Tahoma" w:cs="Tahoma"/>
        </w:rPr>
        <w:t>Advancing your academic career (tenure-track and non-tenure track)</w:t>
      </w:r>
    </w:p>
    <w:p w14:paraId="6AF0C6B7" w14:textId="77777777" w:rsidR="005E367C" w:rsidRDefault="005E367C" w:rsidP="005E367C">
      <w:pPr>
        <w:pStyle w:val="ListParagraph"/>
        <w:numPr>
          <w:ilvl w:val="0"/>
          <w:numId w:val="1"/>
        </w:numPr>
        <w:rPr>
          <w:rFonts w:ascii="Tahoma" w:hAnsi="Tahoma" w:cs="Tahoma"/>
        </w:rPr>
      </w:pPr>
      <w:r>
        <w:rPr>
          <w:rFonts w:ascii="Tahoma" w:hAnsi="Tahoma" w:cs="Tahoma"/>
        </w:rPr>
        <w:t>Successfully managing an effective team (i.e., lab, project management)</w:t>
      </w:r>
    </w:p>
    <w:p w14:paraId="32044B66" w14:textId="77777777" w:rsidR="005E367C" w:rsidRDefault="005E367C" w:rsidP="005E367C">
      <w:pPr>
        <w:pStyle w:val="ListParagraph"/>
        <w:numPr>
          <w:ilvl w:val="0"/>
          <w:numId w:val="1"/>
        </w:numPr>
        <w:rPr>
          <w:rFonts w:ascii="Tahoma" w:hAnsi="Tahoma" w:cs="Tahoma"/>
        </w:rPr>
      </w:pPr>
      <w:r>
        <w:rPr>
          <w:rFonts w:ascii="Tahoma" w:hAnsi="Tahoma" w:cs="Tahoma"/>
        </w:rPr>
        <w:t>Developing research and grants management skills to ensure future success</w:t>
      </w:r>
    </w:p>
    <w:p w14:paraId="69CD57B4" w14:textId="77777777" w:rsidR="005E367C" w:rsidRPr="003F6377" w:rsidRDefault="005E367C" w:rsidP="005E367C">
      <w:pPr>
        <w:pStyle w:val="ListParagraph"/>
        <w:numPr>
          <w:ilvl w:val="0"/>
          <w:numId w:val="1"/>
        </w:numPr>
        <w:rPr>
          <w:rFonts w:ascii="Tahoma" w:hAnsi="Tahoma" w:cs="Tahoma"/>
        </w:rPr>
      </w:pPr>
      <w:r>
        <w:rPr>
          <w:rFonts w:ascii="Tahoma" w:hAnsi="Tahoma" w:cs="Tahoma"/>
        </w:rPr>
        <w:t>Working with d</w:t>
      </w:r>
      <w:r w:rsidRPr="003F6377">
        <w:rPr>
          <w:rFonts w:ascii="Tahoma" w:hAnsi="Tahoma" w:cs="Tahoma"/>
        </w:rPr>
        <w:t>iverse</w:t>
      </w:r>
      <w:r>
        <w:rPr>
          <w:rFonts w:ascii="Tahoma" w:hAnsi="Tahoma" w:cs="Tahoma"/>
        </w:rPr>
        <w:t xml:space="preserve"> </w:t>
      </w:r>
      <w:r w:rsidRPr="003F6377">
        <w:rPr>
          <w:rFonts w:ascii="Tahoma" w:hAnsi="Tahoma" w:cs="Tahoma"/>
        </w:rPr>
        <w:t>teams</w:t>
      </w:r>
    </w:p>
    <w:p w14:paraId="05AA7175" w14:textId="77777777" w:rsidR="005E367C" w:rsidRDefault="005E367C" w:rsidP="005E367C">
      <w:pPr>
        <w:pStyle w:val="ListParagraph"/>
        <w:numPr>
          <w:ilvl w:val="0"/>
          <w:numId w:val="1"/>
        </w:numPr>
        <w:rPr>
          <w:rFonts w:ascii="Tahoma" w:hAnsi="Tahoma" w:cs="Tahoma"/>
        </w:rPr>
      </w:pPr>
      <w:r>
        <w:rPr>
          <w:rFonts w:ascii="Tahoma" w:hAnsi="Tahoma" w:cs="Tahoma"/>
        </w:rPr>
        <w:t>Understanding micro-aggressions and unconscious bias</w:t>
      </w:r>
    </w:p>
    <w:p w14:paraId="76CF398B" w14:textId="77777777" w:rsidR="005E367C" w:rsidRDefault="005E367C" w:rsidP="005E367C">
      <w:pPr>
        <w:pStyle w:val="ListParagraph"/>
        <w:numPr>
          <w:ilvl w:val="0"/>
          <w:numId w:val="1"/>
        </w:numPr>
        <w:rPr>
          <w:rFonts w:ascii="Tahoma" w:hAnsi="Tahoma" w:cs="Tahoma"/>
        </w:rPr>
      </w:pPr>
      <w:r>
        <w:rPr>
          <w:rFonts w:ascii="Tahoma" w:hAnsi="Tahoma" w:cs="Tahoma"/>
        </w:rPr>
        <w:t>Improving your communication skills (e.g., writing)</w:t>
      </w:r>
    </w:p>
    <w:p w14:paraId="06DF7180" w14:textId="77777777" w:rsidR="005E367C" w:rsidRDefault="005E367C" w:rsidP="005E367C">
      <w:pPr>
        <w:pStyle w:val="ListParagraph"/>
        <w:numPr>
          <w:ilvl w:val="0"/>
          <w:numId w:val="1"/>
        </w:numPr>
        <w:rPr>
          <w:rFonts w:ascii="Tahoma" w:hAnsi="Tahoma" w:cs="Tahoma"/>
        </w:rPr>
      </w:pPr>
      <w:r>
        <w:rPr>
          <w:rFonts w:ascii="Tahoma" w:hAnsi="Tahoma" w:cs="Tahoma"/>
        </w:rPr>
        <w:t>Mapping future steps on the leadership journey</w:t>
      </w:r>
    </w:p>
    <w:p w14:paraId="4511F379" w14:textId="77777777" w:rsidR="005E367C" w:rsidRDefault="005E367C" w:rsidP="005E367C">
      <w:pPr>
        <w:rPr>
          <w:rFonts w:ascii="Tahoma" w:hAnsi="Tahoma" w:cs="Tahoma"/>
          <w:b/>
          <w:u w:val="single"/>
        </w:rPr>
      </w:pPr>
      <w:r>
        <w:rPr>
          <w:rFonts w:ascii="Tahoma" w:hAnsi="Tahoma" w:cs="Tahoma"/>
          <w:b/>
          <w:u w:val="single"/>
        </w:rPr>
        <w:t>Session Dates</w:t>
      </w:r>
    </w:p>
    <w:p w14:paraId="5CB636BB" w14:textId="1AB99C1D" w:rsidR="005E367C" w:rsidRDefault="005E367C" w:rsidP="005E367C">
      <w:pPr>
        <w:rPr>
          <w:rFonts w:ascii="Tahoma" w:hAnsi="Tahoma" w:cs="Tahoma"/>
          <w:i/>
        </w:rPr>
      </w:pPr>
      <w:r>
        <w:rPr>
          <w:rFonts w:ascii="Tahoma" w:hAnsi="Tahoma" w:cs="Tahoma"/>
          <w:b/>
        </w:rPr>
        <w:t>Session I:  Fr</w:t>
      </w:r>
      <w:r w:rsidRPr="0001790E">
        <w:rPr>
          <w:rFonts w:ascii="Tahoma" w:hAnsi="Tahoma" w:cs="Tahoma"/>
          <w:b/>
        </w:rPr>
        <w:t>iday</w:t>
      </w:r>
      <w:r w:rsidR="00331986">
        <w:rPr>
          <w:rFonts w:ascii="Tahoma" w:hAnsi="Tahoma" w:cs="Tahoma"/>
          <w:b/>
        </w:rPr>
        <w:t>, August 26</w:t>
      </w:r>
      <w:r>
        <w:rPr>
          <w:rFonts w:ascii="Tahoma" w:hAnsi="Tahoma" w:cs="Tahoma"/>
          <w:b/>
        </w:rPr>
        <w:t>, 202</w:t>
      </w:r>
      <w:r w:rsidR="000E5CDC">
        <w:rPr>
          <w:rFonts w:ascii="Tahoma" w:hAnsi="Tahoma" w:cs="Tahoma"/>
          <w:b/>
        </w:rPr>
        <w:t>2</w:t>
      </w:r>
      <w:r>
        <w:rPr>
          <w:rFonts w:ascii="Tahoma" w:hAnsi="Tahoma" w:cs="Tahoma"/>
          <w:b/>
        </w:rPr>
        <w:t xml:space="preserve">, 8:30am-12:00pm:  </w:t>
      </w:r>
      <w:r w:rsidRPr="0001790E">
        <w:rPr>
          <w:rFonts w:ascii="Tahoma" w:hAnsi="Tahoma" w:cs="Tahoma"/>
          <w:i/>
        </w:rPr>
        <w:t>Who You Are in the Larger Context</w:t>
      </w:r>
    </w:p>
    <w:p w14:paraId="555E929A" w14:textId="608F1585" w:rsidR="005E367C" w:rsidRDefault="005E367C" w:rsidP="005E367C">
      <w:pPr>
        <w:rPr>
          <w:rFonts w:ascii="Tahoma" w:hAnsi="Tahoma" w:cs="Tahoma"/>
          <w:i/>
        </w:rPr>
      </w:pPr>
      <w:r>
        <w:rPr>
          <w:rFonts w:ascii="Tahoma" w:hAnsi="Tahoma" w:cs="Tahoma"/>
          <w:b/>
        </w:rPr>
        <w:t>S</w:t>
      </w:r>
      <w:r w:rsidR="00331986">
        <w:rPr>
          <w:rFonts w:ascii="Tahoma" w:hAnsi="Tahoma" w:cs="Tahoma"/>
          <w:b/>
        </w:rPr>
        <w:t>ession II:  Friday, September 30</w:t>
      </w:r>
      <w:r>
        <w:rPr>
          <w:rFonts w:ascii="Tahoma" w:hAnsi="Tahoma" w:cs="Tahoma"/>
          <w:b/>
        </w:rPr>
        <w:t>, 202</w:t>
      </w:r>
      <w:r w:rsidR="000E5CDC">
        <w:rPr>
          <w:rFonts w:ascii="Tahoma" w:hAnsi="Tahoma" w:cs="Tahoma"/>
          <w:b/>
        </w:rPr>
        <w:t>2</w:t>
      </w:r>
      <w:r>
        <w:rPr>
          <w:rFonts w:ascii="Tahoma" w:hAnsi="Tahoma" w:cs="Tahoma"/>
          <w:b/>
        </w:rPr>
        <w:t xml:space="preserve">, 8:30am-12:00pm:  </w:t>
      </w:r>
      <w:r>
        <w:rPr>
          <w:rFonts w:ascii="Tahoma" w:hAnsi="Tahoma" w:cs="Tahoma"/>
          <w:i/>
        </w:rPr>
        <w:t>Defining Success and Developing a Plan</w:t>
      </w:r>
    </w:p>
    <w:p w14:paraId="282B02A7" w14:textId="715BB703" w:rsidR="005E367C" w:rsidRDefault="00331986" w:rsidP="005E367C">
      <w:pPr>
        <w:rPr>
          <w:rFonts w:ascii="Tahoma" w:hAnsi="Tahoma" w:cs="Tahoma"/>
          <w:i/>
        </w:rPr>
      </w:pPr>
      <w:r>
        <w:rPr>
          <w:rFonts w:ascii="Tahoma" w:hAnsi="Tahoma" w:cs="Tahoma"/>
          <w:b/>
        </w:rPr>
        <w:t>Session III:  Friday, October 28</w:t>
      </w:r>
      <w:r w:rsidR="005E367C">
        <w:rPr>
          <w:rFonts w:ascii="Tahoma" w:hAnsi="Tahoma" w:cs="Tahoma"/>
          <w:b/>
        </w:rPr>
        <w:t>, 202</w:t>
      </w:r>
      <w:r w:rsidR="000E5CDC">
        <w:rPr>
          <w:rFonts w:ascii="Tahoma" w:hAnsi="Tahoma" w:cs="Tahoma"/>
          <w:b/>
        </w:rPr>
        <w:t>2</w:t>
      </w:r>
      <w:r w:rsidR="005E367C">
        <w:rPr>
          <w:rFonts w:ascii="Tahoma" w:hAnsi="Tahoma" w:cs="Tahoma"/>
          <w:b/>
        </w:rPr>
        <w:t xml:space="preserve">, 8:30am-12:00pm:  </w:t>
      </w:r>
      <w:r w:rsidR="005E367C">
        <w:rPr>
          <w:rFonts w:ascii="Tahoma" w:hAnsi="Tahoma" w:cs="Tahoma"/>
          <w:i/>
        </w:rPr>
        <w:t>Connections, Internal and External</w:t>
      </w:r>
    </w:p>
    <w:p w14:paraId="151178F1" w14:textId="2B3F269F" w:rsidR="005E367C" w:rsidRDefault="00331986" w:rsidP="005E367C">
      <w:pPr>
        <w:rPr>
          <w:rFonts w:ascii="Tahoma" w:hAnsi="Tahoma" w:cs="Tahoma"/>
          <w:i/>
        </w:rPr>
      </w:pPr>
      <w:r>
        <w:rPr>
          <w:rFonts w:ascii="Tahoma" w:hAnsi="Tahoma" w:cs="Tahoma"/>
          <w:b/>
        </w:rPr>
        <w:lastRenderedPageBreak/>
        <w:t>Session IV:  Friday, December 2</w:t>
      </w:r>
      <w:r w:rsidR="005E367C">
        <w:rPr>
          <w:rFonts w:ascii="Tahoma" w:hAnsi="Tahoma" w:cs="Tahoma"/>
          <w:b/>
        </w:rPr>
        <w:t>, 202</w:t>
      </w:r>
      <w:r w:rsidR="000E5CDC">
        <w:rPr>
          <w:rFonts w:ascii="Tahoma" w:hAnsi="Tahoma" w:cs="Tahoma"/>
          <w:b/>
        </w:rPr>
        <w:t>2</w:t>
      </w:r>
      <w:r w:rsidR="005E367C">
        <w:rPr>
          <w:rFonts w:ascii="Tahoma" w:hAnsi="Tahoma" w:cs="Tahoma"/>
          <w:b/>
        </w:rPr>
        <w:t xml:space="preserve">, 8:30am-12:00pm:  </w:t>
      </w:r>
      <w:r w:rsidR="005E367C">
        <w:rPr>
          <w:rFonts w:ascii="Tahoma" w:hAnsi="Tahoma" w:cs="Tahoma"/>
          <w:i/>
        </w:rPr>
        <w:t>Teaching and Presenting</w:t>
      </w:r>
    </w:p>
    <w:p w14:paraId="5A5978D6" w14:textId="519A703C" w:rsidR="005E367C" w:rsidRDefault="00331986" w:rsidP="005E367C">
      <w:pPr>
        <w:rPr>
          <w:rFonts w:ascii="Tahoma" w:hAnsi="Tahoma" w:cs="Tahoma"/>
          <w:i/>
        </w:rPr>
      </w:pPr>
      <w:r>
        <w:rPr>
          <w:rFonts w:ascii="Tahoma" w:hAnsi="Tahoma" w:cs="Tahoma"/>
          <w:b/>
        </w:rPr>
        <w:t>Session V:  Friday, January 27</w:t>
      </w:r>
      <w:r w:rsidR="005E367C">
        <w:rPr>
          <w:rFonts w:ascii="Tahoma" w:hAnsi="Tahoma" w:cs="Tahoma"/>
          <w:b/>
        </w:rPr>
        <w:t>, 202</w:t>
      </w:r>
      <w:r w:rsidR="000E5CDC">
        <w:rPr>
          <w:rFonts w:ascii="Tahoma" w:hAnsi="Tahoma" w:cs="Tahoma"/>
          <w:b/>
        </w:rPr>
        <w:t>3</w:t>
      </w:r>
      <w:r w:rsidR="005E367C">
        <w:rPr>
          <w:rFonts w:ascii="Tahoma" w:hAnsi="Tahoma" w:cs="Tahoma"/>
          <w:b/>
        </w:rPr>
        <w:t xml:space="preserve">, 8:30am-12:00pm:  </w:t>
      </w:r>
      <w:r w:rsidR="005E367C">
        <w:rPr>
          <w:rFonts w:ascii="Tahoma" w:hAnsi="Tahoma" w:cs="Tahoma"/>
          <w:i/>
        </w:rPr>
        <w:t>Academic Advancement and Scholarship</w:t>
      </w:r>
    </w:p>
    <w:p w14:paraId="357D87EE" w14:textId="59DE8822" w:rsidR="005E367C" w:rsidRDefault="00331986" w:rsidP="005E367C">
      <w:pPr>
        <w:rPr>
          <w:rFonts w:ascii="Tahoma" w:hAnsi="Tahoma" w:cs="Tahoma"/>
          <w:i/>
        </w:rPr>
      </w:pPr>
      <w:r>
        <w:rPr>
          <w:rFonts w:ascii="Tahoma" w:hAnsi="Tahoma" w:cs="Tahoma"/>
          <w:b/>
        </w:rPr>
        <w:t>Session VI:  Friday, February 24</w:t>
      </w:r>
      <w:r w:rsidR="005E367C">
        <w:rPr>
          <w:rFonts w:ascii="Tahoma" w:hAnsi="Tahoma" w:cs="Tahoma"/>
          <w:b/>
        </w:rPr>
        <w:t>, 202</w:t>
      </w:r>
      <w:r w:rsidR="000E5CDC">
        <w:rPr>
          <w:rFonts w:ascii="Tahoma" w:hAnsi="Tahoma" w:cs="Tahoma"/>
          <w:b/>
        </w:rPr>
        <w:t>3</w:t>
      </w:r>
      <w:r w:rsidR="005E367C">
        <w:rPr>
          <w:rFonts w:ascii="Tahoma" w:hAnsi="Tahoma" w:cs="Tahoma"/>
          <w:b/>
        </w:rPr>
        <w:t xml:space="preserve">, 8:30am-12:00pm:  </w:t>
      </w:r>
      <w:r w:rsidR="005E367C">
        <w:rPr>
          <w:rFonts w:ascii="Tahoma" w:hAnsi="Tahoma" w:cs="Tahoma"/>
          <w:i/>
        </w:rPr>
        <w:t>Teams and Inclusive Excellence</w:t>
      </w:r>
    </w:p>
    <w:p w14:paraId="2BD4754D" w14:textId="6C5DFEB4" w:rsidR="005E367C" w:rsidRDefault="00331986" w:rsidP="005E367C">
      <w:pPr>
        <w:rPr>
          <w:rFonts w:ascii="Tahoma" w:hAnsi="Tahoma" w:cs="Tahoma"/>
          <w:i/>
        </w:rPr>
      </w:pPr>
      <w:r>
        <w:rPr>
          <w:rFonts w:ascii="Tahoma" w:hAnsi="Tahoma" w:cs="Tahoma"/>
          <w:b/>
        </w:rPr>
        <w:t>Session VII:  Friday, March 24</w:t>
      </w:r>
      <w:r w:rsidR="005E367C">
        <w:rPr>
          <w:rFonts w:ascii="Tahoma" w:hAnsi="Tahoma" w:cs="Tahoma"/>
          <w:b/>
        </w:rPr>
        <w:t>, 202</w:t>
      </w:r>
      <w:r w:rsidR="000E5CDC">
        <w:rPr>
          <w:rFonts w:ascii="Tahoma" w:hAnsi="Tahoma" w:cs="Tahoma"/>
          <w:b/>
        </w:rPr>
        <w:t>3</w:t>
      </w:r>
      <w:r w:rsidR="005E367C">
        <w:rPr>
          <w:rFonts w:ascii="Tahoma" w:hAnsi="Tahoma" w:cs="Tahoma"/>
          <w:b/>
        </w:rPr>
        <w:t xml:space="preserve">, 8:30am-12:00pm:  </w:t>
      </w:r>
      <w:r w:rsidR="005E367C">
        <w:rPr>
          <w:rFonts w:ascii="Tahoma" w:hAnsi="Tahoma" w:cs="Tahoma"/>
          <w:i/>
        </w:rPr>
        <w:t>Onward to the Future</w:t>
      </w:r>
    </w:p>
    <w:p w14:paraId="10A4DB86" w14:textId="77777777" w:rsidR="005E367C" w:rsidRDefault="005E367C" w:rsidP="005E367C">
      <w:pPr>
        <w:rPr>
          <w:rFonts w:ascii="Tahoma" w:hAnsi="Tahoma" w:cs="Tahoma"/>
          <w:i/>
        </w:rPr>
      </w:pPr>
    </w:p>
    <w:p w14:paraId="1F866146" w14:textId="64A30D00" w:rsidR="005E367C" w:rsidRPr="00F9007B" w:rsidRDefault="005E367C" w:rsidP="005E367C">
      <w:pPr>
        <w:rPr>
          <w:rFonts w:ascii="Tahoma" w:hAnsi="Tahoma" w:cs="Tahoma"/>
          <w:color w:val="FF0000"/>
        </w:rPr>
      </w:pPr>
      <w:r>
        <w:rPr>
          <w:rFonts w:ascii="Tahoma" w:hAnsi="Tahoma" w:cs="Tahoma"/>
        </w:rPr>
        <w:t xml:space="preserve">Class size will be limited to 25 participants with an emphasis on diverse faculty with respect to gender, race, ethnicity, and institutions.  </w:t>
      </w:r>
      <w:r w:rsidR="00815FBD" w:rsidRPr="00815FBD">
        <w:rPr>
          <w:rFonts w:ascii="Tahoma" w:hAnsi="Tahoma" w:cs="Tahoma"/>
          <w:b/>
          <w:bCs/>
        </w:rPr>
        <w:t>Applications will be accepted through June 30, 2022.</w:t>
      </w:r>
      <w:r w:rsidR="00815FBD">
        <w:rPr>
          <w:rFonts w:ascii="Tahoma" w:hAnsi="Tahoma" w:cs="Tahoma"/>
        </w:rPr>
        <w:t xml:space="preserve"> </w:t>
      </w:r>
      <w:r>
        <w:rPr>
          <w:rFonts w:ascii="Tahoma" w:hAnsi="Tahoma" w:cs="Tahoma"/>
        </w:rPr>
        <w:t xml:space="preserve">To apply for the program, please Click Here:   </w:t>
      </w:r>
      <w:hyperlink r:id="rId6" w:history="1">
        <w:r w:rsidR="00FD736F" w:rsidRPr="00E21CF0">
          <w:rPr>
            <w:rStyle w:val="Hyperlink"/>
            <w:rFonts w:ascii="Tahoma" w:hAnsi="Tahoma" w:cs="Tahoma"/>
          </w:rPr>
          <w:t>https://bit.ly/383yjUa</w:t>
        </w:r>
      </w:hyperlink>
      <w:r w:rsidR="00FD736F">
        <w:rPr>
          <w:rFonts w:ascii="Tahoma" w:hAnsi="Tahoma" w:cs="Tahoma"/>
        </w:rPr>
        <w:t xml:space="preserve"> </w:t>
      </w:r>
    </w:p>
    <w:p w14:paraId="014E79C0" w14:textId="77777777" w:rsidR="005E367C" w:rsidRDefault="005E367C" w:rsidP="005E367C">
      <w:pPr>
        <w:rPr>
          <w:rFonts w:ascii="Tahoma" w:hAnsi="Tahoma" w:cs="Tahoma"/>
        </w:rPr>
      </w:pPr>
      <w:r>
        <w:rPr>
          <w:rFonts w:ascii="Tahoma" w:hAnsi="Tahoma" w:cs="Tahoma"/>
        </w:rPr>
        <w:t xml:space="preserve">For more information, contact Susan Freimark, Director of Faculty Development at </w:t>
      </w:r>
      <w:hyperlink r:id="rId7" w:history="1">
        <w:r w:rsidRPr="00E612A9">
          <w:rPr>
            <w:rStyle w:val="Hyperlink"/>
            <w:rFonts w:ascii="Tahoma" w:hAnsi="Tahoma" w:cs="Tahoma"/>
          </w:rPr>
          <w:t>sbf@case.edu</w:t>
        </w:r>
      </w:hyperlink>
      <w:r>
        <w:rPr>
          <w:rFonts w:ascii="Tahoma" w:hAnsi="Tahoma" w:cs="Tahoma"/>
        </w:rPr>
        <w:t xml:space="preserve">. </w:t>
      </w:r>
    </w:p>
    <w:p w14:paraId="3AA15A85" w14:textId="77777777" w:rsidR="005E367C" w:rsidRDefault="00F9007B" w:rsidP="005E367C">
      <w:pPr>
        <w:rPr>
          <w:rFonts w:ascii="Tahoma" w:hAnsi="Tahoma" w:cs="Tahoma"/>
        </w:rPr>
      </w:pPr>
      <w:r>
        <w:rPr>
          <w:rFonts w:ascii="Tahoma" w:hAnsi="Tahoma" w:cs="Tahoma"/>
        </w:rPr>
        <w:t>Comments from the Class of 2022:</w:t>
      </w:r>
    </w:p>
    <w:p w14:paraId="5B1A7AC1" w14:textId="1E8762E4" w:rsidR="00F9007B" w:rsidRPr="00E2663F" w:rsidRDefault="00E2663F" w:rsidP="00F9007B">
      <w:pPr>
        <w:pBdr>
          <w:bottom w:val="dotted" w:sz="24" w:space="1" w:color="auto"/>
        </w:pBdr>
        <w:spacing w:after="0" w:line="240" w:lineRule="auto"/>
        <w:rPr>
          <w:rFonts w:ascii="Tahoma" w:eastAsia="Times New Roman" w:hAnsi="Tahoma" w:cs="Tahoma"/>
          <w:i/>
          <w:iCs/>
          <w:color w:val="000000"/>
          <w:sz w:val="24"/>
          <w:szCs w:val="24"/>
        </w:rPr>
      </w:pPr>
      <w:r w:rsidRPr="00E2663F">
        <w:rPr>
          <w:rFonts w:ascii="Tahoma" w:eastAsia="Times New Roman" w:hAnsi="Tahoma" w:cs="Tahoma"/>
          <w:i/>
          <w:iCs/>
          <w:color w:val="000000"/>
          <w:sz w:val="24"/>
          <w:szCs w:val="24"/>
        </w:rPr>
        <w:t>“I</w:t>
      </w:r>
      <w:r w:rsidR="00F9007B" w:rsidRPr="00E2663F">
        <w:rPr>
          <w:rFonts w:ascii="Tahoma" w:eastAsia="Times New Roman" w:hAnsi="Tahoma" w:cs="Tahoma"/>
          <w:i/>
          <w:iCs/>
          <w:color w:val="000000"/>
          <w:sz w:val="24"/>
          <w:szCs w:val="24"/>
        </w:rPr>
        <w:t xml:space="preserve"> cannot thank you enough for giving me this opportunity. </w:t>
      </w:r>
      <w:r w:rsidR="00B70A26">
        <w:rPr>
          <w:rFonts w:ascii="Tahoma" w:eastAsia="Times New Roman" w:hAnsi="Tahoma" w:cs="Tahoma"/>
          <w:i/>
          <w:iCs/>
          <w:color w:val="000000"/>
          <w:sz w:val="24"/>
          <w:szCs w:val="24"/>
        </w:rPr>
        <w:t>T</w:t>
      </w:r>
      <w:r w:rsidR="00F9007B" w:rsidRPr="00E2663F">
        <w:rPr>
          <w:rFonts w:ascii="Tahoma" w:eastAsia="Times New Roman" w:hAnsi="Tahoma" w:cs="Tahoma"/>
          <w:i/>
          <w:iCs/>
          <w:color w:val="000000"/>
          <w:sz w:val="24"/>
          <w:szCs w:val="24"/>
        </w:rPr>
        <w:t>he days I participated I learned so much. I want more.</w:t>
      </w:r>
      <w:r w:rsidRPr="00E2663F">
        <w:rPr>
          <w:rFonts w:ascii="Tahoma" w:eastAsia="Times New Roman" w:hAnsi="Tahoma" w:cs="Tahoma"/>
          <w:i/>
          <w:iCs/>
          <w:color w:val="000000"/>
          <w:sz w:val="24"/>
          <w:szCs w:val="24"/>
        </w:rPr>
        <w:t>”</w:t>
      </w:r>
      <w:r w:rsidR="00F9007B" w:rsidRPr="00E2663F">
        <w:rPr>
          <w:rFonts w:ascii="Tahoma" w:eastAsia="Times New Roman" w:hAnsi="Tahoma" w:cs="Tahoma"/>
          <w:i/>
          <w:iCs/>
          <w:color w:val="000000"/>
          <w:sz w:val="24"/>
          <w:szCs w:val="24"/>
        </w:rPr>
        <w:t> </w:t>
      </w:r>
    </w:p>
    <w:p w14:paraId="2F2AAB7E" w14:textId="77777777" w:rsidR="00E2663F" w:rsidRDefault="00E2663F" w:rsidP="00E2663F">
      <w:pPr>
        <w:jc w:val="center"/>
        <w:rPr>
          <w:rFonts w:ascii="Tahoma" w:hAnsi="Tahoma" w:cs="Tahoma"/>
        </w:rPr>
      </w:pPr>
    </w:p>
    <w:p w14:paraId="09357427" w14:textId="15D71E1B" w:rsidR="00AF2E49" w:rsidRPr="00A46B8B" w:rsidRDefault="00A46B8B" w:rsidP="00AF2E49">
      <w:pPr>
        <w:spacing w:after="0" w:line="240" w:lineRule="auto"/>
        <w:rPr>
          <w:rFonts w:ascii="Tahoma" w:eastAsia="Times New Roman" w:hAnsi="Tahoma" w:cs="Tahoma"/>
          <w:i/>
          <w:iCs/>
          <w:sz w:val="24"/>
          <w:szCs w:val="24"/>
        </w:rPr>
      </w:pPr>
      <w:r w:rsidRPr="00A46B8B">
        <w:rPr>
          <w:rFonts w:ascii="Tahoma" w:eastAsia="Times New Roman" w:hAnsi="Tahoma" w:cs="Tahoma"/>
          <w:i/>
          <w:iCs/>
          <w:sz w:val="24"/>
          <w:szCs w:val="24"/>
        </w:rPr>
        <w:t xml:space="preserve">“I </w:t>
      </w:r>
      <w:r w:rsidR="00AF2E49" w:rsidRPr="00A46B8B">
        <w:rPr>
          <w:rFonts w:ascii="Tahoma" w:eastAsia="Times New Roman" w:hAnsi="Tahoma" w:cs="Tahoma"/>
          <w:i/>
          <w:iCs/>
          <w:sz w:val="24"/>
          <w:szCs w:val="24"/>
        </w:rPr>
        <w:t>had the opportunity to attend the FRAME program last year and I found it to be somewhat of an eye opener, in terms of being able to get a better vision of my goals and career path.</w:t>
      </w:r>
    </w:p>
    <w:p w14:paraId="62B5A993" w14:textId="77777777" w:rsidR="00AF2E49" w:rsidRPr="00A46B8B" w:rsidRDefault="00AF2E49" w:rsidP="00AF2E49">
      <w:pPr>
        <w:spacing w:after="0" w:line="240" w:lineRule="auto"/>
        <w:rPr>
          <w:rFonts w:ascii="Tahoma" w:eastAsia="Times New Roman" w:hAnsi="Tahoma" w:cs="Tahoma"/>
          <w:i/>
          <w:iCs/>
          <w:sz w:val="24"/>
          <w:szCs w:val="24"/>
        </w:rPr>
      </w:pPr>
    </w:p>
    <w:p w14:paraId="6E374916" w14:textId="7DEC29A3" w:rsidR="00AF2E49" w:rsidRPr="00A46B8B" w:rsidRDefault="00AF2E49" w:rsidP="00AF2E49">
      <w:pPr>
        <w:spacing w:after="0" w:line="240" w:lineRule="auto"/>
        <w:rPr>
          <w:rFonts w:ascii="Tahoma" w:eastAsia="Times New Roman" w:hAnsi="Tahoma" w:cs="Tahoma"/>
          <w:i/>
          <w:iCs/>
          <w:sz w:val="24"/>
          <w:szCs w:val="24"/>
        </w:rPr>
      </w:pPr>
      <w:r w:rsidRPr="00A46B8B">
        <w:rPr>
          <w:rFonts w:ascii="Tahoma" w:eastAsia="Times New Roman" w:hAnsi="Tahoma" w:cs="Tahoma"/>
          <w:i/>
          <w:iCs/>
          <w:sz w:val="24"/>
          <w:szCs w:val="24"/>
        </w:rPr>
        <w:t>The organizing committee members have done a great job, with an impressive lineup of well renowned faculty members, who freely shared their experiences and advi</w:t>
      </w:r>
      <w:r w:rsidR="00B70A26">
        <w:rPr>
          <w:rFonts w:ascii="Tahoma" w:eastAsia="Times New Roman" w:hAnsi="Tahoma" w:cs="Tahoma"/>
          <w:i/>
          <w:iCs/>
          <w:sz w:val="24"/>
          <w:szCs w:val="24"/>
        </w:rPr>
        <w:t>c</w:t>
      </w:r>
      <w:r w:rsidRPr="00A46B8B">
        <w:rPr>
          <w:rFonts w:ascii="Tahoma" w:eastAsia="Times New Roman" w:hAnsi="Tahoma" w:cs="Tahoma"/>
          <w:i/>
          <w:iCs/>
          <w:sz w:val="24"/>
          <w:szCs w:val="24"/>
        </w:rPr>
        <w:t>e for junior faculty members. The Q&amp;A sessions at the end, were my favorite part. </w:t>
      </w:r>
    </w:p>
    <w:p w14:paraId="59FBC548" w14:textId="77777777" w:rsidR="00AF2E49" w:rsidRPr="00A46B8B" w:rsidRDefault="00AF2E49" w:rsidP="00AF2E49">
      <w:pPr>
        <w:spacing w:after="0" w:line="240" w:lineRule="auto"/>
        <w:rPr>
          <w:rFonts w:ascii="Tahoma" w:eastAsia="Times New Roman" w:hAnsi="Tahoma" w:cs="Tahoma"/>
          <w:i/>
          <w:iCs/>
          <w:sz w:val="24"/>
          <w:szCs w:val="24"/>
        </w:rPr>
      </w:pPr>
    </w:p>
    <w:p w14:paraId="2ACC3166" w14:textId="47E3731F" w:rsidR="00AF2E49" w:rsidRDefault="00AF2E49" w:rsidP="00AF2E49">
      <w:pPr>
        <w:spacing w:after="0" w:line="240" w:lineRule="auto"/>
        <w:rPr>
          <w:rFonts w:ascii="Tahoma" w:eastAsia="Times New Roman" w:hAnsi="Tahoma" w:cs="Tahoma"/>
          <w:i/>
          <w:iCs/>
          <w:sz w:val="24"/>
          <w:szCs w:val="24"/>
        </w:rPr>
      </w:pPr>
      <w:proofErr w:type="gramStart"/>
      <w:r w:rsidRPr="00A46B8B">
        <w:rPr>
          <w:rFonts w:ascii="Tahoma" w:eastAsia="Times New Roman" w:hAnsi="Tahoma" w:cs="Tahoma"/>
          <w:i/>
          <w:iCs/>
          <w:sz w:val="24"/>
          <w:szCs w:val="24"/>
        </w:rPr>
        <w:t>It’s</w:t>
      </w:r>
      <w:proofErr w:type="gramEnd"/>
      <w:r w:rsidRPr="00A46B8B">
        <w:rPr>
          <w:rFonts w:ascii="Tahoma" w:eastAsia="Times New Roman" w:hAnsi="Tahoma" w:cs="Tahoma"/>
          <w:i/>
          <w:iCs/>
          <w:sz w:val="24"/>
          <w:szCs w:val="24"/>
        </w:rPr>
        <w:t xml:space="preserve"> also a great opportunity to network and make connections.</w:t>
      </w:r>
      <w:r w:rsidR="00A46B8B" w:rsidRPr="00A46B8B">
        <w:rPr>
          <w:rFonts w:ascii="Tahoma" w:eastAsia="Times New Roman" w:hAnsi="Tahoma" w:cs="Tahoma"/>
          <w:i/>
          <w:iCs/>
          <w:sz w:val="24"/>
          <w:szCs w:val="24"/>
        </w:rPr>
        <w:t>”</w:t>
      </w:r>
      <w:r w:rsidRPr="00A46B8B">
        <w:rPr>
          <w:rFonts w:ascii="Tahoma" w:eastAsia="Times New Roman" w:hAnsi="Tahoma" w:cs="Tahoma"/>
          <w:i/>
          <w:iCs/>
          <w:sz w:val="24"/>
          <w:szCs w:val="24"/>
        </w:rPr>
        <w:t xml:space="preserve">  </w:t>
      </w:r>
    </w:p>
    <w:p w14:paraId="7BC44067" w14:textId="77777777" w:rsidR="00A46B8B" w:rsidRPr="00A46B8B" w:rsidRDefault="00A46B8B" w:rsidP="00AF2E49">
      <w:pPr>
        <w:spacing w:after="0" w:line="240" w:lineRule="auto"/>
        <w:rPr>
          <w:rFonts w:ascii="Tahoma" w:eastAsia="Times New Roman" w:hAnsi="Tahoma" w:cs="Tahoma"/>
          <w:i/>
          <w:iCs/>
          <w:sz w:val="24"/>
          <w:szCs w:val="24"/>
        </w:rPr>
      </w:pPr>
    </w:p>
    <w:p w14:paraId="3109574C" w14:textId="12AD2680" w:rsidR="00A46B8B" w:rsidRPr="00A46B8B" w:rsidRDefault="00A46B8B" w:rsidP="00A46B8B">
      <w:pPr>
        <w:pBdr>
          <w:top w:val="dotted" w:sz="24" w:space="1" w:color="auto"/>
          <w:bottom w:val="dotted" w:sz="24" w:space="1" w:color="auto"/>
        </w:pBdr>
        <w:rPr>
          <w:rFonts w:ascii="Tahoma" w:hAnsi="Tahoma" w:cs="Tahoma"/>
          <w:i/>
          <w:iCs/>
        </w:rPr>
      </w:pPr>
      <w:r w:rsidRPr="00A46B8B">
        <w:rPr>
          <w:rFonts w:ascii="Tahoma" w:hAnsi="Tahoma" w:cs="Tahoma"/>
          <w:i/>
          <w:iCs/>
        </w:rPr>
        <w:t xml:space="preserve">“This is my first experience with this type of workshop tailored to junior staff. I enjoyed it a lot, as the timing </w:t>
      </w:r>
      <w:proofErr w:type="gramStart"/>
      <w:r w:rsidRPr="00A46B8B">
        <w:rPr>
          <w:rFonts w:ascii="Tahoma" w:hAnsi="Tahoma" w:cs="Tahoma"/>
          <w:i/>
          <w:iCs/>
        </w:rPr>
        <w:t>can’t</w:t>
      </w:r>
      <w:proofErr w:type="gramEnd"/>
      <w:r w:rsidRPr="00A46B8B">
        <w:rPr>
          <w:rFonts w:ascii="Tahoma" w:hAnsi="Tahoma" w:cs="Tahoma"/>
          <w:i/>
          <w:iCs/>
        </w:rPr>
        <w:t xml:space="preserve"> be better. There was a lot of perceived work-related stress, not only from my own perspective but also from the group of participants. This workshop is very helpful in multiple ways. First, it taught us many practical tools that we can use for self-development and reinforced these concepts through the talks and discussions from the invited guests, who are established, physician leaders. Second, it created opportunities for us to reach out to peers and potential mentors. I benefit tremendously from these aspects, and I am very grateful.”  </w:t>
      </w:r>
    </w:p>
    <w:p w14:paraId="4B7FB71C" w14:textId="77777777" w:rsidR="00A46B8B" w:rsidRPr="00A46B8B" w:rsidRDefault="00A46B8B" w:rsidP="00A46B8B">
      <w:pPr>
        <w:spacing w:before="100" w:beforeAutospacing="1" w:after="100" w:afterAutospacing="1" w:line="240" w:lineRule="auto"/>
        <w:rPr>
          <w:rFonts w:ascii="Tahoma" w:eastAsia="Times New Roman" w:hAnsi="Tahoma" w:cs="Tahoma"/>
          <w:i/>
          <w:iCs/>
          <w:sz w:val="24"/>
          <w:szCs w:val="24"/>
        </w:rPr>
      </w:pPr>
      <w:r w:rsidRPr="00A46B8B">
        <w:rPr>
          <w:rFonts w:ascii="Tahoma" w:eastAsia="Times New Roman" w:hAnsi="Tahoma" w:cs="Tahoma"/>
          <w:i/>
          <w:iCs/>
        </w:rPr>
        <w:t xml:space="preserve">"I enjoyed participating in the FRAME program.  It offered a unique opportunity to learn about varied career paths.  There were many lectures about subjects that included career development, promotion, and mentorship.  The breakout sessions allowed interaction with other clinicians who followed very different career paths and facilitated some interesting </w:t>
      </w:r>
      <w:r w:rsidRPr="00A46B8B">
        <w:rPr>
          <w:rFonts w:ascii="Tahoma" w:eastAsia="Times New Roman" w:hAnsi="Tahoma" w:cs="Tahoma"/>
          <w:i/>
          <w:iCs/>
        </w:rPr>
        <w:lastRenderedPageBreak/>
        <w:t xml:space="preserve">conversations.  It was a </w:t>
      </w:r>
      <w:proofErr w:type="gramStart"/>
      <w:r w:rsidRPr="00A46B8B">
        <w:rPr>
          <w:rFonts w:ascii="Tahoma" w:eastAsia="Times New Roman" w:hAnsi="Tahoma" w:cs="Tahoma"/>
          <w:i/>
          <w:iCs/>
        </w:rPr>
        <w:t>thought provoking</w:t>
      </w:r>
      <w:proofErr w:type="gramEnd"/>
      <w:r w:rsidRPr="00A46B8B">
        <w:rPr>
          <w:rFonts w:ascii="Tahoma" w:eastAsia="Times New Roman" w:hAnsi="Tahoma" w:cs="Tahoma"/>
          <w:i/>
          <w:iCs/>
        </w:rPr>
        <w:t xml:space="preserve"> series of meetings.  The virtual format worked surprisingly well."</w:t>
      </w:r>
    </w:p>
    <w:p w14:paraId="7DA08C1A" w14:textId="77777777" w:rsidR="00A46B8B" w:rsidRPr="00A46B8B" w:rsidRDefault="00A46B8B" w:rsidP="00A46B8B">
      <w:pPr>
        <w:spacing w:before="100" w:beforeAutospacing="1" w:after="100" w:afterAutospacing="1" w:line="240" w:lineRule="auto"/>
        <w:rPr>
          <w:rFonts w:ascii="Tahoma" w:eastAsia="Times New Roman" w:hAnsi="Tahoma" w:cs="Tahoma"/>
          <w:i/>
          <w:iCs/>
          <w:sz w:val="24"/>
          <w:szCs w:val="24"/>
        </w:rPr>
      </w:pPr>
      <w:r w:rsidRPr="00A46B8B">
        <w:rPr>
          <w:rFonts w:ascii="Tahoma" w:eastAsia="Times New Roman" w:hAnsi="Tahoma" w:cs="Tahoma"/>
          <w:i/>
          <w:iCs/>
        </w:rPr>
        <w:t> </w:t>
      </w:r>
    </w:p>
    <w:p w14:paraId="132BC6F8" w14:textId="77777777" w:rsidR="00A46B8B" w:rsidRDefault="00A46B8B" w:rsidP="00A46B8B"/>
    <w:p w14:paraId="2C81C130" w14:textId="77777777" w:rsidR="00A46B8B" w:rsidRDefault="00A46B8B" w:rsidP="00A46B8B">
      <w:pPr>
        <w:jc w:val="center"/>
      </w:pPr>
    </w:p>
    <w:p w14:paraId="0B579157" w14:textId="77777777" w:rsidR="005E367C" w:rsidRPr="00A46B8B" w:rsidRDefault="005E367C" w:rsidP="005E367C">
      <w:pPr>
        <w:rPr>
          <w:rFonts w:ascii="Tahoma" w:hAnsi="Tahoma" w:cs="Tahoma"/>
          <w:i/>
          <w:iCs/>
        </w:rPr>
      </w:pPr>
    </w:p>
    <w:p w14:paraId="396F72EC" w14:textId="77777777" w:rsidR="005E367C" w:rsidRDefault="005E367C" w:rsidP="005E367C">
      <w:pPr>
        <w:rPr>
          <w:rFonts w:ascii="Tahoma" w:hAnsi="Tahoma" w:cs="Tahoma"/>
        </w:rPr>
      </w:pPr>
    </w:p>
    <w:p w14:paraId="51F8699B" w14:textId="77777777" w:rsidR="005E367C" w:rsidRDefault="005E367C" w:rsidP="005E367C">
      <w:pPr>
        <w:rPr>
          <w:rFonts w:ascii="Tahoma" w:hAnsi="Tahoma" w:cs="Tahoma"/>
        </w:rPr>
      </w:pPr>
    </w:p>
    <w:p w14:paraId="41F850D3" w14:textId="77777777" w:rsidR="005E367C" w:rsidRDefault="005E367C" w:rsidP="005E367C">
      <w:pPr>
        <w:rPr>
          <w:rFonts w:ascii="Tahoma" w:hAnsi="Tahoma" w:cs="Tahoma"/>
        </w:rPr>
      </w:pPr>
    </w:p>
    <w:p w14:paraId="6E418F9B" w14:textId="77777777" w:rsidR="005E367C" w:rsidRDefault="005E367C" w:rsidP="005E367C">
      <w:pPr>
        <w:rPr>
          <w:rFonts w:ascii="Tahoma" w:hAnsi="Tahoma" w:cs="Tahoma"/>
        </w:rPr>
      </w:pPr>
    </w:p>
    <w:p w14:paraId="642F2F28" w14:textId="77777777" w:rsidR="005E367C" w:rsidRPr="00777C76" w:rsidRDefault="005E367C" w:rsidP="005E367C">
      <w:pPr>
        <w:rPr>
          <w:rFonts w:ascii="Tahoma" w:hAnsi="Tahoma" w:cs="Tahoma"/>
        </w:rPr>
      </w:pPr>
    </w:p>
    <w:p w14:paraId="08DD2AE7" w14:textId="77777777" w:rsidR="00A46B8B" w:rsidRDefault="00A46B8B"/>
    <w:sectPr w:rsidR="00A4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2E9"/>
    <w:multiLevelType w:val="hybridMultilevel"/>
    <w:tmpl w:val="542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6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7C"/>
    <w:rsid w:val="000E5CDC"/>
    <w:rsid w:val="003311BB"/>
    <w:rsid w:val="00331986"/>
    <w:rsid w:val="005E367C"/>
    <w:rsid w:val="006703DB"/>
    <w:rsid w:val="00815FBD"/>
    <w:rsid w:val="00A46B8B"/>
    <w:rsid w:val="00AF2E49"/>
    <w:rsid w:val="00B70A26"/>
    <w:rsid w:val="00E2663F"/>
    <w:rsid w:val="00F9007B"/>
    <w:rsid w:val="00FD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E5B6"/>
  <w15:chartTrackingRefBased/>
  <w15:docId w15:val="{B9766ABC-2817-4F34-B964-49CAC4F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7C"/>
    <w:pPr>
      <w:ind w:left="720"/>
      <w:contextualSpacing/>
    </w:pPr>
  </w:style>
  <w:style w:type="character" w:styleId="Hyperlink">
    <w:name w:val="Hyperlink"/>
    <w:basedOn w:val="DefaultParagraphFont"/>
    <w:uiPriority w:val="99"/>
    <w:unhideWhenUsed/>
    <w:rsid w:val="005E367C"/>
    <w:rPr>
      <w:color w:val="0563C1" w:themeColor="hyperlink"/>
      <w:u w:val="single"/>
    </w:rPr>
  </w:style>
  <w:style w:type="character" w:styleId="UnresolvedMention">
    <w:name w:val="Unresolved Mention"/>
    <w:basedOn w:val="DefaultParagraphFont"/>
    <w:uiPriority w:val="99"/>
    <w:semiHidden/>
    <w:unhideWhenUsed/>
    <w:rsid w:val="00FD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2363">
      <w:bodyDiv w:val="1"/>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sChild>
            <w:div w:id="1376543383">
              <w:marLeft w:val="0"/>
              <w:marRight w:val="0"/>
              <w:marTop w:val="0"/>
              <w:marBottom w:val="0"/>
              <w:divBdr>
                <w:top w:val="none" w:sz="0" w:space="0" w:color="auto"/>
                <w:left w:val="none" w:sz="0" w:space="0" w:color="auto"/>
                <w:bottom w:val="none" w:sz="0" w:space="0" w:color="auto"/>
                <w:right w:val="none" w:sz="0" w:space="0" w:color="auto"/>
              </w:divBdr>
              <w:divsChild>
                <w:div w:id="1234199492">
                  <w:marLeft w:val="0"/>
                  <w:marRight w:val="0"/>
                  <w:marTop w:val="0"/>
                  <w:marBottom w:val="0"/>
                  <w:divBdr>
                    <w:top w:val="none" w:sz="0" w:space="0" w:color="auto"/>
                    <w:left w:val="none" w:sz="0" w:space="0" w:color="auto"/>
                    <w:bottom w:val="none" w:sz="0" w:space="0" w:color="auto"/>
                    <w:right w:val="none" w:sz="0" w:space="0" w:color="auto"/>
                  </w:divBdr>
                </w:div>
                <w:div w:id="163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f@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83yjU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4449</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Freimark</dc:creator>
  <cp:keywords/>
  <dc:description/>
  <cp:lastModifiedBy>Susan Freimark</cp:lastModifiedBy>
  <cp:revision>9</cp:revision>
  <dcterms:created xsi:type="dcterms:W3CDTF">2022-05-03T16:56:00Z</dcterms:created>
  <dcterms:modified xsi:type="dcterms:W3CDTF">2022-05-23T14:40:00Z</dcterms:modified>
</cp:coreProperties>
</file>