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9187" w14:textId="3280543B" w:rsidR="00503820" w:rsidRDefault="00066726" w:rsidP="00A02178">
      <w:pPr>
        <w:jc w:val="center"/>
        <w:rPr>
          <w:rFonts w:ascii="Times New Roman" w:hAnsi="Times New Roman" w:cs="Times New Roman"/>
          <w:b/>
          <w:bCs/>
          <w:u w:val="single"/>
        </w:rPr>
      </w:pPr>
      <w:r>
        <w:rPr>
          <w:rFonts w:ascii="Times New Roman" w:hAnsi="Times New Roman" w:cs="Times New Roman"/>
          <w:b/>
          <w:bCs/>
          <w:u w:val="single"/>
        </w:rPr>
        <w:t xml:space="preserve">PART TIME </w:t>
      </w:r>
      <w:r w:rsidR="006211DF">
        <w:rPr>
          <w:rFonts w:ascii="Times New Roman" w:hAnsi="Times New Roman" w:cs="Times New Roman"/>
          <w:b/>
          <w:bCs/>
          <w:u w:val="single"/>
        </w:rPr>
        <w:t xml:space="preserve">(ADJUNCT/CLINICAL) </w:t>
      </w:r>
      <w:r>
        <w:rPr>
          <w:rFonts w:ascii="Times New Roman" w:hAnsi="Times New Roman" w:cs="Times New Roman"/>
          <w:b/>
          <w:bCs/>
          <w:u w:val="single"/>
        </w:rPr>
        <w:t>SENIOR LEVEL PROMOTION</w:t>
      </w:r>
      <w:r w:rsidR="00A02178" w:rsidRPr="00A02178">
        <w:rPr>
          <w:rFonts w:ascii="Times New Roman" w:hAnsi="Times New Roman" w:cs="Times New Roman"/>
          <w:b/>
          <w:bCs/>
          <w:u w:val="single"/>
        </w:rPr>
        <w:t xml:space="preserve"> CHECKLIST</w:t>
      </w:r>
    </w:p>
    <w:p w14:paraId="2F53A617" w14:textId="69C255AF" w:rsidR="00E003CB" w:rsidRPr="00E003CB" w:rsidRDefault="00E003CB" w:rsidP="00A02178">
      <w:pPr>
        <w:jc w:val="center"/>
        <w:rPr>
          <w:rFonts w:ascii="Times New Roman" w:hAnsi="Times New Roman" w:cs="Times New Roman"/>
        </w:rPr>
      </w:pPr>
      <w:r>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136B68B9" wp14:editId="5D5E867B">
                <wp:simplePos x="0" y="0"/>
                <wp:positionH relativeFrom="column">
                  <wp:posOffset>-76200</wp:posOffset>
                </wp:positionH>
                <wp:positionV relativeFrom="paragraph">
                  <wp:posOffset>304800</wp:posOffset>
                </wp:positionV>
                <wp:extent cx="7004050" cy="711200"/>
                <wp:effectExtent l="0" t="0" r="25400" b="12700"/>
                <wp:wrapNone/>
                <wp:docPr id="1138013386" name="Rectangle: Rounded Corners 2"/>
                <wp:cNvGraphicFramePr/>
                <a:graphic xmlns:a="http://schemas.openxmlformats.org/drawingml/2006/main">
                  <a:graphicData uri="http://schemas.microsoft.com/office/word/2010/wordprocessingShape">
                    <wps:wsp>
                      <wps:cNvSpPr/>
                      <wps:spPr>
                        <a:xfrm>
                          <a:off x="0" y="0"/>
                          <a:ext cx="7004050" cy="711200"/>
                        </a:xfrm>
                        <a:prstGeom prst="roundRect">
                          <a:avLst/>
                        </a:prstGeom>
                        <a:solidFill>
                          <a:schemeClr val="bg2">
                            <a:lumMod val="9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3C5325" w14:textId="219B2ED0" w:rsidR="00A02178" w:rsidRPr="00FB51F2" w:rsidRDefault="00A02178" w:rsidP="00A02178">
                            <w:pPr>
                              <w:jc w:val="center"/>
                              <w:rPr>
                                <w:rFonts w:ascii="Times New Roman" w:hAnsi="Times New Roman" w:cs="Times New Roman"/>
                                <w:color w:val="000000" w:themeColor="text1"/>
                              </w:rPr>
                            </w:pPr>
                            <w:r w:rsidRPr="00FB51F2">
                              <w:rPr>
                                <w:rFonts w:ascii="Times New Roman" w:hAnsi="Times New Roman" w:cs="Times New Roman"/>
                                <w:color w:val="000000" w:themeColor="text1"/>
                              </w:rPr>
                              <w:t xml:space="preserve">All materials should be submitted via Interfolio to Faculty Affairs. Please visit </w:t>
                            </w:r>
                            <w:hyperlink r:id="rId7" w:history="1">
                              <w:r w:rsidRPr="00FB51F2">
                                <w:rPr>
                                  <w:rStyle w:val="Hyperlink"/>
                                  <w:rFonts w:ascii="Times New Roman" w:hAnsi="Times New Roman" w:cs="Times New Roman"/>
                                  <w:color w:val="000000" w:themeColor="text1"/>
                                </w:rPr>
                                <w:t>https://case.edu/medicine/faculty-and-staff/office-faculty/faculty-affairs/interfolio</w:t>
                              </w:r>
                            </w:hyperlink>
                            <w:r w:rsidRPr="00FB51F2">
                              <w:rPr>
                                <w:rFonts w:ascii="Times New Roman" w:hAnsi="Times New Roman" w:cs="Times New Roman"/>
                                <w:color w:val="000000" w:themeColor="text1"/>
                              </w:rPr>
                              <w:t xml:space="preserve"> for instructions on how to obtain access to Interfolio or instructions on how to submit materials. If you have questions regarding Interfolio, please email SOMInterfolioSupport@case.edu.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6B68B9" id="Rectangle: Rounded Corners 2" o:spid="_x0000_s1026" style="position:absolute;left:0;text-align:left;margin-left:-6pt;margin-top:24pt;width:551.5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" fillcolor="#cfcdcd [2894]" strokecolor="#1f3763 [1604]" strokeweight="1pt">
                <v:stroke joinstyle="miter"/>
                <v:textbox>
                  <w:txbxContent>
                    <w:p w14:paraId="513C5325" w14:textId="219B2ED0" w:rsidR="00A02178" w:rsidRPr="00FB51F2" w:rsidRDefault="00A02178" w:rsidP="00A02178">
                      <w:pPr>
                        <w:jc w:val="center"/>
                        <w:rPr>
                          <w:rFonts w:ascii="Times New Roman" w:hAnsi="Times New Roman" w:cs="Times New Roman"/>
                          <w:color w:val="000000" w:themeColor="text1"/>
                        </w:rPr>
                      </w:pPr>
                      <w:r w:rsidRPr="00FB51F2">
                        <w:rPr>
                          <w:rFonts w:ascii="Times New Roman" w:hAnsi="Times New Roman" w:cs="Times New Roman"/>
                          <w:color w:val="000000" w:themeColor="text1"/>
                        </w:rPr>
                        <w:t xml:space="preserve">All materials should be submitted via Interfolio to Faculty Affairs. Please visit </w:t>
                      </w:r>
                      <w:hyperlink r:id="rId8" w:history="1">
                        <w:r w:rsidRPr="00FB51F2">
                          <w:rPr>
                            <w:rStyle w:val="Hyperlink"/>
                            <w:rFonts w:ascii="Times New Roman" w:hAnsi="Times New Roman" w:cs="Times New Roman"/>
                            <w:color w:val="000000" w:themeColor="text1"/>
                          </w:rPr>
                          <w:t>https://case.edu/medicine/faculty-and-staff/office-faculty/faculty-affairs/interfolio</w:t>
                        </w:r>
                      </w:hyperlink>
                      <w:r w:rsidRPr="00FB51F2">
                        <w:rPr>
                          <w:rFonts w:ascii="Times New Roman" w:hAnsi="Times New Roman" w:cs="Times New Roman"/>
                          <w:color w:val="000000" w:themeColor="text1"/>
                        </w:rPr>
                        <w:t xml:space="preserve"> for instructions on how to obtain access to Interfolio or instructions on how to submit materials. If you have questions regarding Interfolio, please email SOMInterfolioSupport@case.edu.</w:t>
                      </w:r>
                    </w:p>
                  </w:txbxContent>
                </v:textbox>
              </v:roundrect>
            </w:pict>
          </mc:Fallback>
        </mc:AlternateContent>
      </w:r>
      <w:r w:rsidRPr="00E003CB">
        <w:rPr>
          <w:rFonts w:ascii="Times New Roman" w:hAnsi="Times New Roman" w:cs="Times New Roman"/>
        </w:rPr>
        <w:t>(see Faculty Appointments, Promotions, and Tenure Procedures Manual for more detail)</w:t>
      </w:r>
    </w:p>
    <w:p w14:paraId="00AA6CD7" w14:textId="3FCE55E7" w:rsidR="00A02178" w:rsidRDefault="00A02178" w:rsidP="00A02178">
      <w:pPr>
        <w:jc w:val="center"/>
        <w:rPr>
          <w:rFonts w:ascii="Times New Roman" w:hAnsi="Times New Roman" w:cs="Times New Roman"/>
          <w:b/>
          <w:bCs/>
          <w:u w:val="single"/>
        </w:rPr>
      </w:pPr>
    </w:p>
    <w:p w14:paraId="45AE523B" w14:textId="77777777" w:rsidR="00A02178" w:rsidRPr="00A02178" w:rsidRDefault="00A02178" w:rsidP="00A02178">
      <w:pPr>
        <w:rPr>
          <w:rFonts w:ascii="Times New Roman" w:hAnsi="Times New Roman" w:cs="Times New Roman"/>
        </w:rPr>
      </w:pPr>
    </w:p>
    <w:p w14:paraId="42A6A715" w14:textId="77777777" w:rsidR="00A02178" w:rsidRPr="00A02178" w:rsidRDefault="00A02178" w:rsidP="00A02178">
      <w:pPr>
        <w:rPr>
          <w:rFonts w:ascii="Times New Roman" w:hAnsi="Times New Roman" w:cs="Times New Roman"/>
        </w:rPr>
      </w:pPr>
    </w:p>
    <w:p w14:paraId="4629180F" w14:textId="77777777" w:rsidR="00A02178" w:rsidRDefault="00A02178" w:rsidP="00A02178">
      <w:pPr>
        <w:rPr>
          <w:rFonts w:ascii="Times New Roman" w:hAnsi="Times New Roman" w:cs="Times New Roman"/>
          <w:b/>
          <w:bCs/>
          <w:u w:val="single"/>
        </w:rPr>
      </w:pPr>
    </w:p>
    <w:p w14:paraId="26163783" w14:textId="6A311373" w:rsidR="00A02178" w:rsidRDefault="00A02178" w:rsidP="00A02178">
      <w:pPr>
        <w:tabs>
          <w:tab w:val="left" w:pos="4780"/>
        </w:tabs>
        <w:rPr>
          <w:rFonts w:ascii="Times New Roman" w:hAnsi="Times New Roman" w:cs="Times New Roman"/>
          <w:b/>
          <w:bCs/>
        </w:rPr>
      </w:pPr>
      <w:r>
        <w:rPr>
          <w:rFonts w:ascii="Times New Roman" w:hAnsi="Times New Roman" w:cs="Times New Roman"/>
          <w:b/>
          <w:bCs/>
        </w:rPr>
        <w:t xml:space="preserve">Candidate Requirements in Interfolio: </w:t>
      </w:r>
    </w:p>
    <w:p w14:paraId="6CEFFF4E" w14:textId="6F29FAC9" w:rsidR="00066726" w:rsidRPr="001772D5" w:rsidRDefault="00066726" w:rsidP="001772D5">
      <w:pPr>
        <w:pStyle w:val="ListParagraph"/>
        <w:numPr>
          <w:ilvl w:val="0"/>
          <w:numId w:val="6"/>
        </w:numPr>
        <w:tabs>
          <w:tab w:val="left" w:pos="4780"/>
        </w:tabs>
        <w:rPr>
          <w:rFonts w:ascii="Times New Roman" w:hAnsi="Times New Roman" w:cs="Times New Roman"/>
        </w:rPr>
      </w:pPr>
      <w:r w:rsidRPr="00066726">
        <w:rPr>
          <w:rFonts w:ascii="Times New Roman" w:hAnsi="Times New Roman" w:cs="Times New Roman"/>
        </w:rPr>
        <w:t xml:space="preserve">Curriculum </w:t>
      </w:r>
      <w:r>
        <w:rPr>
          <w:rFonts w:ascii="Times New Roman" w:hAnsi="Times New Roman" w:cs="Times New Roman"/>
        </w:rPr>
        <w:t>v</w:t>
      </w:r>
      <w:r w:rsidRPr="00066726">
        <w:rPr>
          <w:rFonts w:ascii="Times New Roman" w:hAnsi="Times New Roman" w:cs="Times New Roman"/>
        </w:rPr>
        <w:t>itae</w:t>
      </w:r>
    </w:p>
    <w:p w14:paraId="2F57D139" w14:textId="10F0D6D7" w:rsidR="00066726" w:rsidRDefault="00066726" w:rsidP="00066726">
      <w:pPr>
        <w:pStyle w:val="ListParagraph"/>
        <w:numPr>
          <w:ilvl w:val="0"/>
          <w:numId w:val="6"/>
        </w:numPr>
        <w:tabs>
          <w:tab w:val="left" w:pos="4780"/>
        </w:tabs>
        <w:rPr>
          <w:rFonts w:ascii="Times New Roman" w:hAnsi="Times New Roman" w:cs="Times New Roman"/>
        </w:rPr>
      </w:pPr>
      <w:r w:rsidRPr="00066726">
        <w:rPr>
          <w:rFonts w:ascii="Times New Roman" w:hAnsi="Times New Roman" w:cs="Times New Roman"/>
        </w:rPr>
        <w:t>List of referees</w:t>
      </w:r>
    </w:p>
    <w:p w14:paraId="63281811" w14:textId="026EABC2" w:rsidR="00066726" w:rsidRPr="001772D5" w:rsidRDefault="00066726" w:rsidP="00066726">
      <w:pPr>
        <w:pStyle w:val="ListParagraph"/>
        <w:numPr>
          <w:ilvl w:val="1"/>
          <w:numId w:val="6"/>
        </w:numPr>
        <w:tabs>
          <w:tab w:val="left" w:pos="4780"/>
        </w:tabs>
        <w:rPr>
          <w:rFonts w:ascii="Times New Roman" w:hAnsi="Times New Roman" w:cs="Times New Roman"/>
        </w:rPr>
      </w:pPr>
      <w:r w:rsidRPr="001772D5">
        <w:rPr>
          <w:rFonts w:ascii="Times New Roman" w:hAnsi="Times New Roman" w:cs="Times New Roman"/>
        </w:rPr>
        <w:t>List of 6 referees, including email addresses, professional titles, and institution, who are well positioned to evaluate the nominee’s potential for making significant contributions to the school’s academic mission and the candidate’s reputation in their field</w:t>
      </w:r>
    </w:p>
    <w:p w14:paraId="179AB8B2" w14:textId="77777777" w:rsidR="001A78F0" w:rsidRPr="001A78F0" w:rsidRDefault="001A78F0" w:rsidP="001A78F0">
      <w:pPr>
        <w:pStyle w:val="ListParagraph"/>
        <w:numPr>
          <w:ilvl w:val="1"/>
          <w:numId w:val="6"/>
        </w:numPr>
        <w:tabs>
          <w:tab w:val="left" w:pos="4780"/>
        </w:tabs>
        <w:rPr>
          <w:rFonts w:ascii="Times New Roman" w:hAnsi="Times New Roman" w:cs="Times New Roman"/>
        </w:rPr>
      </w:pPr>
      <w:r w:rsidRPr="001A78F0">
        <w:rPr>
          <w:rFonts w:ascii="Times New Roman" w:hAnsi="Times New Roman" w:cs="Times New Roman"/>
        </w:rPr>
        <w:t>at least 2 of these letters must be from persons who are not connected with CWRU as either faculty, student, or resident </w:t>
      </w:r>
      <w:r w:rsidRPr="001A78F0">
        <w:rPr>
          <w:rFonts w:ascii="Times New Roman" w:hAnsi="Times New Roman" w:cs="Times New Roman"/>
          <w:i/>
          <w:iCs/>
        </w:rPr>
        <w:t>(including the affiliate locations UH, VA, MetroHealth, and CCLCM of CWRU)</w:t>
      </w:r>
    </w:p>
    <w:p w14:paraId="54DBAB81" w14:textId="77777777" w:rsidR="001772D5" w:rsidRDefault="00066726" w:rsidP="001772D5">
      <w:pPr>
        <w:pStyle w:val="ListParagraph"/>
        <w:numPr>
          <w:ilvl w:val="0"/>
          <w:numId w:val="6"/>
        </w:numPr>
        <w:tabs>
          <w:tab w:val="left" w:pos="4780"/>
        </w:tabs>
        <w:rPr>
          <w:rFonts w:ascii="Times New Roman" w:hAnsi="Times New Roman" w:cs="Times New Roman"/>
        </w:rPr>
      </w:pPr>
      <w:r w:rsidRPr="00066726">
        <w:rPr>
          <w:rFonts w:ascii="Times New Roman" w:hAnsi="Times New Roman" w:cs="Times New Roman"/>
        </w:rPr>
        <w:t>Teaching evaluations</w:t>
      </w:r>
    </w:p>
    <w:p w14:paraId="4BB170F8" w14:textId="04EE7C27" w:rsidR="00066726" w:rsidRPr="001772D5" w:rsidRDefault="00066726" w:rsidP="001772D5">
      <w:pPr>
        <w:pStyle w:val="ListParagraph"/>
        <w:numPr>
          <w:ilvl w:val="0"/>
          <w:numId w:val="6"/>
        </w:numPr>
        <w:tabs>
          <w:tab w:val="left" w:pos="4780"/>
        </w:tabs>
        <w:rPr>
          <w:rFonts w:ascii="Times New Roman" w:hAnsi="Times New Roman" w:cs="Times New Roman"/>
        </w:rPr>
      </w:pPr>
      <w:r w:rsidRPr="001772D5">
        <w:rPr>
          <w:rFonts w:ascii="Times New Roman" w:hAnsi="Times New Roman" w:cs="Times New Roman"/>
        </w:rPr>
        <w:t>Professional self-description</w:t>
      </w:r>
    </w:p>
    <w:p w14:paraId="51CDDA28" w14:textId="7F580FBE" w:rsidR="00066726" w:rsidRDefault="00066726" w:rsidP="00066726">
      <w:pPr>
        <w:pStyle w:val="ListParagraph"/>
        <w:numPr>
          <w:ilvl w:val="1"/>
          <w:numId w:val="6"/>
        </w:numPr>
        <w:tabs>
          <w:tab w:val="left" w:pos="4780"/>
        </w:tabs>
        <w:rPr>
          <w:rFonts w:ascii="Times New Roman" w:hAnsi="Times New Roman" w:cs="Times New Roman"/>
        </w:rPr>
      </w:pPr>
      <w:r>
        <w:rPr>
          <w:rFonts w:ascii="Times New Roman" w:hAnsi="Times New Roman" w:cs="Times New Roman"/>
        </w:rPr>
        <w:t>Self-description of the candidate’s professional activities (teaching, research, professional service)</w:t>
      </w:r>
    </w:p>
    <w:p w14:paraId="141D5173" w14:textId="164F6811" w:rsidR="00066726" w:rsidRPr="00066726" w:rsidRDefault="00066726" w:rsidP="00066726">
      <w:pPr>
        <w:pStyle w:val="ListParagraph"/>
        <w:numPr>
          <w:ilvl w:val="1"/>
          <w:numId w:val="6"/>
        </w:numPr>
        <w:tabs>
          <w:tab w:val="left" w:pos="4780"/>
        </w:tabs>
        <w:rPr>
          <w:rFonts w:ascii="Times New Roman" w:hAnsi="Times New Roman" w:cs="Times New Roman"/>
        </w:rPr>
      </w:pPr>
      <w:r>
        <w:rPr>
          <w:rFonts w:ascii="Times New Roman" w:hAnsi="Times New Roman" w:cs="Times New Roman"/>
        </w:rPr>
        <w:t>Maximum length of two pages</w:t>
      </w:r>
    </w:p>
    <w:p w14:paraId="75772406" w14:textId="2D33A2C2" w:rsidR="00A02178" w:rsidRDefault="00A02178" w:rsidP="00A02178">
      <w:pPr>
        <w:tabs>
          <w:tab w:val="left" w:pos="4780"/>
        </w:tabs>
        <w:rPr>
          <w:rFonts w:ascii="Times New Roman" w:hAnsi="Times New Roman" w:cs="Times New Roman"/>
          <w:b/>
          <w:bCs/>
        </w:rPr>
      </w:pPr>
      <w:r>
        <w:rPr>
          <w:rFonts w:ascii="Times New Roman" w:hAnsi="Times New Roman" w:cs="Times New Roman"/>
          <w:b/>
          <w:bCs/>
        </w:rPr>
        <w:t xml:space="preserve">Department Requirements in Interfolio: </w:t>
      </w:r>
    </w:p>
    <w:p w14:paraId="1041EFCA" w14:textId="49C711F5" w:rsidR="00066726" w:rsidRPr="006211DF" w:rsidRDefault="006211DF" w:rsidP="00066726">
      <w:pPr>
        <w:pStyle w:val="ListParagraph"/>
        <w:numPr>
          <w:ilvl w:val="0"/>
          <w:numId w:val="3"/>
        </w:numPr>
        <w:tabs>
          <w:tab w:val="left" w:pos="4780"/>
        </w:tabs>
        <w:rPr>
          <w:rFonts w:ascii="Times New Roman" w:hAnsi="Times New Roman" w:cs="Times New Roman"/>
        </w:rPr>
      </w:pPr>
      <w:r w:rsidRPr="006211DF">
        <w:rPr>
          <w:rFonts w:ascii="Times New Roman" w:hAnsi="Times New Roman" w:cs="Times New Roman"/>
        </w:rPr>
        <w:t xml:space="preserve">Nominating letter </w:t>
      </w:r>
      <w:r w:rsidR="007827BB">
        <w:rPr>
          <w:rFonts w:ascii="Times New Roman" w:hAnsi="Times New Roman" w:cs="Times New Roman"/>
        </w:rPr>
        <w:t>from</w:t>
      </w:r>
      <w:r w:rsidRPr="006211DF">
        <w:rPr>
          <w:rFonts w:ascii="Times New Roman" w:hAnsi="Times New Roman" w:cs="Times New Roman"/>
        </w:rPr>
        <w:t xml:space="preserve"> the department chair addressed to the Dean</w:t>
      </w:r>
    </w:p>
    <w:p w14:paraId="1F55EFF3" w14:textId="4DE68656" w:rsidR="006211DF" w:rsidRDefault="006211DF" w:rsidP="006211DF">
      <w:pPr>
        <w:pStyle w:val="ListParagraph"/>
        <w:numPr>
          <w:ilvl w:val="1"/>
          <w:numId w:val="3"/>
        </w:numPr>
        <w:tabs>
          <w:tab w:val="left" w:pos="4780"/>
        </w:tabs>
        <w:rPr>
          <w:rFonts w:ascii="Times New Roman" w:hAnsi="Times New Roman" w:cs="Times New Roman"/>
        </w:rPr>
      </w:pPr>
      <w:r w:rsidRPr="006211DF">
        <w:rPr>
          <w:rFonts w:ascii="Times New Roman" w:hAnsi="Times New Roman" w:cs="Times New Roman"/>
        </w:rPr>
        <w:t>Includes an explanation of the candidate’s role in the department and the basis for making the promotion</w:t>
      </w:r>
    </w:p>
    <w:p w14:paraId="402FC830" w14:textId="2EB79F5C" w:rsidR="001772D5" w:rsidRPr="00804CDC" w:rsidRDefault="001772D5" w:rsidP="001772D5">
      <w:pPr>
        <w:pStyle w:val="ListParagraph"/>
        <w:numPr>
          <w:ilvl w:val="0"/>
          <w:numId w:val="3"/>
        </w:numPr>
        <w:tabs>
          <w:tab w:val="left" w:pos="4780"/>
        </w:tabs>
        <w:rPr>
          <w:rFonts w:ascii="Times New Roman" w:hAnsi="Times New Roman" w:cs="Times New Roman"/>
        </w:rPr>
      </w:pPr>
      <w:r w:rsidRPr="00804CDC">
        <w:rPr>
          <w:rFonts w:ascii="Times New Roman" w:hAnsi="Times New Roman" w:cs="Times New Roman"/>
        </w:rPr>
        <w:t xml:space="preserve">Department CAPT vote that recommends making the </w:t>
      </w:r>
      <w:r w:rsidR="00832A97">
        <w:rPr>
          <w:rFonts w:ascii="Times New Roman" w:hAnsi="Times New Roman" w:cs="Times New Roman"/>
        </w:rPr>
        <w:t>promotion</w:t>
      </w:r>
      <w:r w:rsidRPr="00804CDC">
        <w:rPr>
          <w:rFonts w:ascii="Times New Roman" w:hAnsi="Times New Roman" w:cs="Times New Roman"/>
        </w:rPr>
        <w:t>, indicates the date of the recommendation, and the number voting for and against.</w:t>
      </w:r>
    </w:p>
    <w:p w14:paraId="33C7BB7F" w14:textId="5AAD29F7" w:rsidR="006211DF" w:rsidRDefault="006211DF" w:rsidP="001772D5">
      <w:pPr>
        <w:pStyle w:val="ListParagraph"/>
        <w:tabs>
          <w:tab w:val="left" w:pos="4780"/>
        </w:tabs>
        <w:rPr>
          <w:rFonts w:ascii="Times New Roman" w:hAnsi="Times New Roman" w:cs="Times New Roman"/>
        </w:rPr>
      </w:pPr>
    </w:p>
    <w:p w14:paraId="20DA7D25" w14:textId="77777777" w:rsidR="008371A0" w:rsidRPr="008371A0" w:rsidRDefault="008371A0" w:rsidP="008371A0"/>
    <w:p w14:paraId="055AB735" w14:textId="77777777" w:rsidR="008371A0" w:rsidRPr="008371A0" w:rsidRDefault="008371A0" w:rsidP="008371A0"/>
    <w:p w14:paraId="3888D847" w14:textId="77777777" w:rsidR="008371A0" w:rsidRPr="008371A0" w:rsidRDefault="008371A0" w:rsidP="008371A0"/>
    <w:p w14:paraId="027595E8" w14:textId="77777777" w:rsidR="008371A0" w:rsidRPr="008371A0" w:rsidRDefault="008371A0" w:rsidP="008371A0"/>
    <w:p w14:paraId="6F4E1D2F" w14:textId="77777777" w:rsidR="008371A0" w:rsidRPr="008371A0" w:rsidRDefault="008371A0" w:rsidP="008371A0"/>
    <w:p w14:paraId="1A949E03" w14:textId="77777777" w:rsidR="008371A0" w:rsidRPr="008371A0" w:rsidRDefault="008371A0" w:rsidP="008371A0"/>
    <w:p w14:paraId="5E8CA9B2" w14:textId="77777777" w:rsidR="008371A0" w:rsidRPr="008371A0" w:rsidRDefault="008371A0" w:rsidP="008371A0"/>
    <w:p w14:paraId="05A0827E" w14:textId="77777777" w:rsidR="008371A0" w:rsidRPr="008371A0" w:rsidRDefault="008371A0" w:rsidP="008371A0"/>
    <w:p w14:paraId="0DF88413" w14:textId="77777777" w:rsidR="008371A0" w:rsidRPr="008371A0" w:rsidRDefault="008371A0" w:rsidP="008371A0"/>
    <w:p w14:paraId="2AB86AF3" w14:textId="77777777" w:rsidR="008371A0" w:rsidRPr="008371A0" w:rsidRDefault="008371A0" w:rsidP="008371A0"/>
    <w:p w14:paraId="0F22AC5B" w14:textId="77777777" w:rsidR="008371A0" w:rsidRPr="008371A0" w:rsidRDefault="008371A0" w:rsidP="008371A0"/>
    <w:p w14:paraId="2BC2A269" w14:textId="77777777" w:rsidR="008371A0" w:rsidRDefault="008371A0" w:rsidP="008371A0">
      <w:pPr>
        <w:rPr>
          <w:rFonts w:ascii="Times New Roman" w:hAnsi="Times New Roman" w:cs="Times New Roman"/>
        </w:rPr>
      </w:pPr>
    </w:p>
    <w:p w14:paraId="191BE1E7" w14:textId="5DB60A7F" w:rsidR="008371A0" w:rsidRPr="008371A0" w:rsidRDefault="008371A0" w:rsidP="008371A0">
      <w:pPr>
        <w:tabs>
          <w:tab w:val="left" w:pos="9810"/>
        </w:tabs>
      </w:pPr>
      <w:r>
        <w:tab/>
      </w:r>
    </w:p>
    <w:sectPr w:rsidR="008371A0" w:rsidRPr="008371A0" w:rsidSect="00A0217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9884" w14:textId="77777777" w:rsidR="00E22E30" w:rsidRDefault="00E22E30" w:rsidP="00A02178">
      <w:pPr>
        <w:spacing w:after="0" w:line="240" w:lineRule="auto"/>
      </w:pPr>
      <w:r>
        <w:separator/>
      </w:r>
    </w:p>
  </w:endnote>
  <w:endnote w:type="continuationSeparator" w:id="0">
    <w:p w14:paraId="5FE05399" w14:textId="77777777" w:rsidR="00E22E30" w:rsidRDefault="00E22E30" w:rsidP="00A0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2F0F" w14:textId="395A6529" w:rsidR="008371A0" w:rsidRDefault="008371A0" w:rsidP="008371A0">
    <w:pPr>
      <w:pStyle w:val="Footer"/>
      <w:jc w:val="right"/>
    </w:pPr>
    <w:r>
      <w:t>2/13/2024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ED7E" w14:textId="77777777" w:rsidR="00E22E30" w:rsidRDefault="00E22E30" w:rsidP="00A02178">
      <w:pPr>
        <w:spacing w:after="0" w:line="240" w:lineRule="auto"/>
      </w:pPr>
      <w:r>
        <w:separator/>
      </w:r>
    </w:p>
  </w:footnote>
  <w:footnote w:type="continuationSeparator" w:id="0">
    <w:p w14:paraId="6F5366FE" w14:textId="77777777" w:rsidR="00E22E30" w:rsidRDefault="00E22E30" w:rsidP="00A0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0F5"/>
    <w:multiLevelType w:val="hybridMultilevel"/>
    <w:tmpl w:val="C86C92B4"/>
    <w:lvl w:ilvl="0" w:tplc="1E8C30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00CE"/>
    <w:multiLevelType w:val="hybridMultilevel"/>
    <w:tmpl w:val="8B84CF8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6B666A3"/>
    <w:multiLevelType w:val="hybridMultilevel"/>
    <w:tmpl w:val="905200FC"/>
    <w:lvl w:ilvl="0" w:tplc="1E8C30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D85D1F"/>
    <w:multiLevelType w:val="hybridMultilevel"/>
    <w:tmpl w:val="73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12906"/>
    <w:multiLevelType w:val="hybridMultilevel"/>
    <w:tmpl w:val="B3E61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5807"/>
    <w:multiLevelType w:val="hybridMultilevel"/>
    <w:tmpl w:val="AE0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544F5"/>
    <w:multiLevelType w:val="hybridMultilevel"/>
    <w:tmpl w:val="3728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32088">
    <w:abstractNumId w:val="3"/>
  </w:num>
  <w:num w:numId="2" w16cid:durableId="803735835">
    <w:abstractNumId w:val="0"/>
  </w:num>
  <w:num w:numId="3" w16cid:durableId="547377946">
    <w:abstractNumId w:val="5"/>
  </w:num>
  <w:num w:numId="4" w16cid:durableId="1972787766">
    <w:abstractNumId w:val="2"/>
  </w:num>
  <w:num w:numId="5" w16cid:durableId="502399681">
    <w:abstractNumId w:val="1"/>
  </w:num>
  <w:num w:numId="6" w16cid:durableId="206142237">
    <w:abstractNumId w:val="6"/>
  </w:num>
  <w:num w:numId="7" w16cid:durableId="1026372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78"/>
    <w:rsid w:val="00014E1F"/>
    <w:rsid w:val="000423D7"/>
    <w:rsid w:val="00066726"/>
    <w:rsid w:val="00125B7C"/>
    <w:rsid w:val="001772D5"/>
    <w:rsid w:val="001A78F0"/>
    <w:rsid w:val="00235907"/>
    <w:rsid w:val="002825E2"/>
    <w:rsid w:val="002C2EF6"/>
    <w:rsid w:val="00503820"/>
    <w:rsid w:val="005E0477"/>
    <w:rsid w:val="006211DF"/>
    <w:rsid w:val="006734C3"/>
    <w:rsid w:val="00680CC5"/>
    <w:rsid w:val="007827BB"/>
    <w:rsid w:val="007A4767"/>
    <w:rsid w:val="00831DD4"/>
    <w:rsid w:val="00832A97"/>
    <w:rsid w:val="008371A0"/>
    <w:rsid w:val="009D5DAE"/>
    <w:rsid w:val="00A02178"/>
    <w:rsid w:val="00A74A51"/>
    <w:rsid w:val="00BC5D7A"/>
    <w:rsid w:val="00C443E0"/>
    <w:rsid w:val="00E003CB"/>
    <w:rsid w:val="00E22E30"/>
    <w:rsid w:val="00F06667"/>
    <w:rsid w:val="00FB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2843"/>
  <w15:chartTrackingRefBased/>
  <w15:docId w15:val="{26E7E5E4-D8CD-4452-BB11-BBD741ED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78"/>
  </w:style>
  <w:style w:type="paragraph" w:styleId="Footer">
    <w:name w:val="footer"/>
    <w:basedOn w:val="Normal"/>
    <w:link w:val="FooterChar"/>
    <w:uiPriority w:val="99"/>
    <w:unhideWhenUsed/>
    <w:rsid w:val="00A0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78"/>
  </w:style>
  <w:style w:type="character" w:styleId="Hyperlink">
    <w:name w:val="Hyperlink"/>
    <w:basedOn w:val="DefaultParagraphFont"/>
    <w:uiPriority w:val="99"/>
    <w:unhideWhenUsed/>
    <w:rsid w:val="00A02178"/>
    <w:rPr>
      <w:color w:val="0563C1" w:themeColor="hyperlink"/>
      <w:u w:val="single"/>
    </w:rPr>
  </w:style>
  <w:style w:type="character" w:styleId="UnresolvedMention">
    <w:name w:val="Unresolved Mention"/>
    <w:basedOn w:val="DefaultParagraphFont"/>
    <w:uiPriority w:val="99"/>
    <w:semiHidden/>
    <w:unhideWhenUsed/>
    <w:rsid w:val="00A02178"/>
    <w:rPr>
      <w:color w:val="605E5C"/>
      <w:shd w:val="clear" w:color="auto" w:fill="E1DFDD"/>
    </w:rPr>
  </w:style>
  <w:style w:type="paragraph" w:styleId="ListParagraph">
    <w:name w:val="List Paragraph"/>
    <w:basedOn w:val="Normal"/>
    <w:uiPriority w:val="34"/>
    <w:qFormat/>
    <w:rsid w:val="00066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edu/medicine/faculty-and-staff/office-faculty/faculty-affairs/interfolio" TargetMode="External"/><Relationship Id="rId3" Type="http://schemas.openxmlformats.org/officeDocument/2006/relationships/settings" Target="settings.xml"/><Relationship Id="rId7" Type="http://schemas.openxmlformats.org/officeDocument/2006/relationships/hyperlink" Target="https://case.edu/medicine/faculty-and-staff/office-faculty/faculty-affairs/interfol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Spohn</dc:creator>
  <cp:keywords/>
  <dc:description/>
  <cp:lastModifiedBy>Megan Wheeler</cp:lastModifiedBy>
  <cp:revision>16</cp:revision>
  <dcterms:created xsi:type="dcterms:W3CDTF">2024-02-13T14:25:00Z</dcterms:created>
  <dcterms:modified xsi:type="dcterms:W3CDTF">2025-03-17T16:03:00Z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2d9dc7d8-406d-4044-b693-6d7e6164069e</vt:lpwstr>
  </property>
</Properties>
</file>