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2DA" w:rsidRPr="00C34EAA" w:rsidRDefault="00411A38" w:rsidP="00E30317">
      <w:pPr>
        <w:spacing w:after="0"/>
        <w:jc w:val="center"/>
        <w:rPr>
          <w:b/>
          <w:sz w:val="32"/>
        </w:rPr>
      </w:pPr>
      <w:r w:rsidRPr="00C34EAA">
        <w:rPr>
          <w:b/>
          <w:sz w:val="32"/>
        </w:rPr>
        <w:t>Assertive Engagement Protocol</w:t>
      </w:r>
      <w:r w:rsidR="004022DA" w:rsidRPr="00C34EAA">
        <w:rPr>
          <w:b/>
          <w:sz w:val="32"/>
        </w:rPr>
        <w:t xml:space="preserve"> </w:t>
      </w:r>
    </w:p>
    <w:p w:rsidR="00935171" w:rsidRDefault="00935171" w:rsidP="00364D87">
      <w:pPr>
        <w:spacing w:after="0"/>
        <w:rPr>
          <w:b/>
          <w:color w:val="FF0000"/>
          <w:sz w:val="24"/>
        </w:rPr>
      </w:pPr>
    </w:p>
    <w:p w:rsidR="00767CF2" w:rsidRPr="00326A6A" w:rsidRDefault="00935171" w:rsidP="00364D87">
      <w:pPr>
        <w:spacing w:after="0"/>
        <w:rPr>
          <w:sz w:val="24"/>
        </w:rPr>
      </w:pPr>
      <w:r w:rsidRPr="00326A6A">
        <w:rPr>
          <w:sz w:val="24"/>
        </w:rPr>
        <w:t>An Assertive E</w:t>
      </w:r>
      <w:r w:rsidR="00364D87" w:rsidRPr="00326A6A">
        <w:rPr>
          <w:sz w:val="24"/>
        </w:rPr>
        <w:t xml:space="preserve">ngagement </w:t>
      </w:r>
      <w:r w:rsidRPr="00326A6A">
        <w:rPr>
          <w:sz w:val="24"/>
        </w:rPr>
        <w:t>P</w:t>
      </w:r>
      <w:r w:rsidR="00364D87" w:rsidRPr="00326A6A">
        <w:rPr>
          <w:sz w:val="24"/>
        </w:rPr>
        <w:t xml:space="preserve">rotocol </w:t>
      </w:r>
      <w:r w:rsidRPr="00326A6A">
        <w:rPr>
          <w:sz w:val="24"/>
        </w:rPr>
        <w:t>is</w:t>
      </w:r>
      <w:r w:rsidR="00364D87" w:rsidRPr="00326A6A">
        <w:rPr>
          <w:sz w:val="24"/>
        </w:rPr>
        <w:t xml:space="preserve"> a critical mechanism for ensuring an ACT team has considered and attempted all avenues of engaging a client in</w:t>
      </w:r>
      <w:r w:rsidR="00326A6A">
        <w:rPr>
          <w:sz w:val="24"/>
        </w:rPr>
        <w:t xml:space="preserve"> services</w:t>
      </w:r>
      <w:r w:rsidR="00364D87" w:rsidRPr="00326A6A">
        <w:rPr>
          <w:sz w:val="24"/>
        </w:rPr>
        <w:t xml:space="preserve"> prior to considering </w:t>
      </w:r>
      <w:r w:rsidR="006058B1">
        <w:rPr>
          <w:sz w:val="24"/>
        </w:rPr>
        <w:t>discharge from the team</w:t>
      </w:r>
      <w:r w:rsidR="00364D87" w:rsidRPr="00326A6A">
        <w:rPr>
          <w:sz w:val="24"/>
        </w:rPr>
        <w:t xml:space="preserve">. </w:t>
      </w:r>
      <w:r w:rsidR="00BC06D5">
        <w:rPr>
          <w:sz w:val="24"/>
        </w:rPr>
        <w:t>The protocol</w:t>
      </w:r>
      <w:r w:rsidR="00234DFC" w:rsidRPr="00326A6A">
        <w:rPr>
          <w:sz w:val="24"/>
        </w:rPr>
        <w:t xml:space="preserve"> can be completed by hand, electronically or be incorporated into an electronic medical record. </w:t>
      </w:r>
      <w:r w:rsidR="00364D87" w:rsidRPr="00326A6A">
        <w:rPr>
          <w:sz w:val="24"/>
        </w:rPr>
        <w:t xml:space="preserve">The intent of this template is to </w:t>
      </w:r>
      <w:r w:rsidRPr="00326A6A">
        <w:rPr>
          <w:sz w:val="24"/>
        </w:rPr>
        <w:t xml:space="preserve">offer </w:t>
      </w:r>
      <w:r w:rsidR="00364D87" w:rsidRPr="00326A6A">
        <w:rPr>
          <w:sz w:val="24"/>
        </w:rPr>
        <w:t>ACT team</w:t>
      </w:r>
      <w:r w:rsidRPr="00326A6A">
        <w:rPr>
          <w:sz w:val="24"/>
        </w:rPr>
        <w:t>s some</w:t>
      </w:r>
      <w:r w:rsidR="00364D87" w:rsidRPr="00326A6A">
        <w:rPr>
          <w:sz w:val="24"/>
        </w:rPr>
        <w:t xml:space="preserve"> key </w:t>
      </w:r>
      <w:r w:rsidR="0016548E" w:rsidRPr="00326A6A">
        <w:rPr>
          <w:sz w:val="24"/>
        </w:rPr>
        <w:t xml:space="preserve">considerations for this process. Unique qualities of the client, community, agency, and team might </w:t>
      </w:r>
      <w:r w:rsidR="005E5925" w:rsidRPr="00326A6A">
        <w:rPr>
          <w:sz w:val="24"/>
        </w:rPr>
        <w:t>require</w:t>
      </w:r>
      <w:r w:rsidR="0016548E" w:rsidRPr="00326A6A">
        <w:rPr>
          <w:sz w:val="24"/>
        </w:rPr>
        <w:t xml:space="preserve"> modification of this document. </w:t>
      </w:r>
      <w:r w:rsidRPr="00326A6A">
        <w:rPr>
          <w:sz w:val="24"/>
        </w:rPr>
        <w:t>Ideally</w:t>
      </w:r>
      <w:r w:rsidR="0016548E" w:rsidRPr="00326A6A">
        <w:rPr>
          <w:sz w:val="24"/>
        </w:rPr>
        <w:t>,</w:t>
      </w:r>
      <w:r w:rsidRPr="00326A6A">
        <w:rPr>
          <w:sz w:val="24"/>
        </w:rPr>
        <w:t xml:space="preserve"> an ACT team would </w:t>
      </w:r>
      <w:r w:rsidR="00234DFC" w:rsidRPr="00326A6A">
        <w:rPr>
          <w:sz w:val="24"/>
        </w:rPr>
        <w:t xml:space="preserve">document </w:t>
      </w:r>
      <w:r w:rsidR="00326A6A">
        <w:rPr>
          <w:sz w:val="24"/>
        </w:rPr>
        <w:t xml:space="preserve">their </w:t>
      </w:r>
      <w:r w:rsidR="00234DFC" w:rsidRPr="00326A6A">
        <w:rPr>
          <w:sz w:val="24"/>
        </w:rPr>
        <w:t>efforts on the protocol during</w:t>
      </w:r>
      <w:r w:rsidRPr="00326A6A">
        <w:rPr>
          <w:sz w:val="24"/>
        </w:rPr>
        <w:t xml:space="preserve"> multiple</w:t>
      </w:r>
      <w:r w:rsidR="0016548E" w:rsidRPr="00326A6A">
        <w:rPr>
          <w:sz w:val="24"/>
        </w:rPr>
        <w:t xml:space="preserve"> </w:t>
      </w:r>
      <w:r w:rsidR="00234DFC" w:rsidRPr="00326A6A">
        <w:rPr>
          <w:sz w:val="24"/>
        </w:rPr>
        <w:t xml:space="preserve">team meeting </w:t>
      </w:r>
      <w:r w:rsidR="0016548E" w:rsidRPr="00326A6A">
        <w:rPr>
          <w:sz w:val="24"/>
        </w:rPr>
        <w:t>discussions concerning a</w:t>
      </w:r>
      <w:r w:rsidR="005E5925" w:rsidRPr="00326A6A">
        <w:rPr>
          <w:sz w:val="24"/>
        </w:rPr>
        <w:t>ny</w:t>
      </w:r>
      <w:r w:rsidR="0016548E" w:rsidRPr="00326A6A">
        <w:rPr>
          <w:sz w:val="24"/>
        </w:rPr>
        <w:t xml:space="preserve"> person</w:t>
      </w:r>
      <w:r w:rsidRPr="00326A6A">
        <w:rPr>
          <w:sz w:val="24"/>
        </w:rPr>
        <w:t xml:space="preserve"> who </w:t>
      </w:r>
      <w:r w:rsidR="006058B1">
        <w:rPr>
          <w:sz w:val="24"/>
        </w:rPr>
        <w:t>are not yet engaged or have</w:t>
      </w:r>
      <w:r w:rsidRPr="00326A6A">
        <w:rPr>
          <w:sz w:val="24"/>
        </w:rPr>
        <w:t xml:space="preserve"> disengaged from services. </w:t>
      </w:r>
      <w:r w:rsidR="00BC06D5">
        <w:rPr>
          <w:sz w:val="24"/>
        </w:rPr>
        <w:t>The team would complete the section that best matches the situation (</w:t>
      </w:r>
      <w:r w:rsidR="00CF6BCA">
        <w:rPr>
          <w:sz w:val="24"/>
        </w:rPr>
        <w:t>i.e.</w:t>
      </w:r>
      <w:r w:rsidR="00BC06D5">
        <w:rPr>
          <w:sz w:val="24"/>
        </w:rPr>
        <w:t xml:space="preserve"> difficulty developing a working relationship and/or difficulty locating the person). </w:t>
      </w:r>
      <w:r w:rsidRPr="00326A6A">
        <w:rPr>
          <w:sz w:val="24"/>
        </w:rPr>
        <w:t>The length of th</w:t>
      </w:r>
      <w:r w:rsidR="00234DFC" w:rsidRPr="00326A6A">
        <w:rPr>
          <w:sz w:val="24"/>
        </w:rPr>
        <w:t>e assertive engagement</w:t>
      </w:r>
      <w:r w:rsidRPr="00326A6A">
        <w:rPr>
          <w:sz w:val="24"/>
        </w:rPr>
        <w:t xml:space="preserve"> process </w:t>
      </w:r>
      <w:r w:rsidR="0016548E" w:rsidRPr="00326A6A">
        <w:rPr>
          <w:sz w:val="24"/>
        </w:rPr>
        <w:t xml:space="preserve">and frequency of </w:t>
      </w:r>
      <w:r w:rsidR="00234DFC" w:rsidRPr="00326A6A">
        <w:rPr>
          <w:sz w:val="24"/>
        </w:rPr>
        <w:t xml:space="preserve">outreach </w:t>
      </w:r>
      <w:r w:rsidR="0016548E" w:rsidRPr="00326A6A">
        <w:rPr>
          <w:sz w:val="24"/>
        </w:rPr>
        <w:t xml:space="preserve">attempts </w:t>
      </w:r>
      <w:r w:rsidR="00BC06D5">
        <w:rPr>
          <w:sz w:val="24"/>
        </w:rPr>
        <w:t>will</w:t>
      </w:r>
      <w:r w:rsidR="0016548E" w:rsidRPr="00326A6A">
        <w:rPr>
          <w:sz w:val="24"/>
        </w:rPr>
        <w:t xml:space="preserve"> </w:t>
      </w:r>
      <w:r w:rsidRPr="00326A6A">
        <w:rPr>
          <w:sz w:val="24"/>
        </w:rPr>
        <w:t xml:space="preserve">vary considerably based on the </w:t>
      </w:r>
      <w:r w:rsidR="0016548E" w:rsidRPr="00326A6A">
        <w:rPr>
          <w:sz w:val="24"/>
        </w:rPr>
        <w:t>person’s need</w:t>
      </w:r>
      <w:r w:rsidRPr="00326A6A">
        <w:rPr>
          <w:sz w:val="24"/>
        </w:rPr>
        <w:t xml:space="preserve">. </w:t>
      </w:r>
      <w:r w:rsidR="000E7272">
        <w:rPr>
          <w:sz w:val="24"/>
        </w:rPr>
        <w:t>Typically</w:t>
      </w:r>
      <w:r w:rsidR="00BC06D5">
        <w:rPr>
          <w:sz w:val="24"/>
        </w:rPr>
        <w:t>,</w:t>
      </w:r>
      <w:r w:rsidRPr="00326A6A">
        <w:rPr>
          <w:sz w:val="24"/>
        </w:rPr>
        <w:t xml:space="preserve"> </w:t>
      </w:r>
      <w:r w:rsidR="000E7272">
        <w:rPr>
          <w:sz w:val="24"/>
        </w:rPr>
        <w:t xml:space="preserve">individual </w:t>
      </w:r>
      <w:r w:rsidRPr="00326A6A">
        <w:rPr>
          <w:sz w:val="24"/>
        </w:rPr>
        <w:t xml:space="preserve">agencies </w:t>
      </w:r>
      <w:r w:rsidR="00BC06D5">
        <w:rPr>
          <w:sz w:val="24"/>
        </w:rPr>
        <w:t>have</w:t>
      </w:r>
      <w:r w:rsidR="000E7272">
        <w:rPr>
          <w:sz w:val="24"/>
        </w:rPr>
        <w:t xml:space="preserve"> already</w:t>
      </w:r>
      <w:r w:rsidRPr="00326A6A">
        <w:rPr>
          <w:sz w:val="24"/>
        </w:rPr>
        <w:t xml:space="preserve"> </w:t>
      </w:r>
      <w:r w:rsidR="00862969">
        <w:rPr>
          <w:sz w:val="24"/>
        </w:rPr>
        <w:t>developed a</w:t>
      </w:r>
      <w:r w:rsidR="0016548E" w:rsidRPr="00326A6A">
        <w:rPr>
          <w:sz w:val="24"/>
        </w:rPr>
        <w:t xml:space="preserve"> </w:t>
      </w:r>
      <w:r w:rsidR="006058B1">
        <w:rPr>
          <w:sz w:val="24"/>
        </w:rPr>
        <w:t>discharge</w:t>
      </w:r>
      <w:r w:rsidRPr="00326A6A">
        <w:rPr>
          <w:sz w:val="24"/>
        </w:rPr>
        <w:t xml:space="preserve"> policy and procedure that would follow utilization of this document.</w:t>
      </w:r>
      <w:r w:rsidR="00430A77" w:rsidRPr="00326A6A">
        <w:rPr>
          <w:sz w:val="24"/>
        </w:rPr>
        <w:t xml:space="preserve"> </w:t>
      </w:r>
    </w:p>
    <w:p w:rsidR="0016548E" w:rsidRPr="00C34EAA" w:rsidRDefault="0016548E" w:rsidP="00364D87">
      <w:pPr>
        <w:spacing w:after="0"/>
        <w:rPr>
          <w:b/>
          <w:color w:val="FF0000"/>
          <w:sz w:val="24"/>
        </w:rPr>
      </w:pPr>
    </w:p>
    <w:p w:rsidR="008A1A4C" w:rsidRPr="00C34EAA" w:rsidRDefault="008A1A4C" w:rsidP="008A1A4C">
      <w:pPr>
        <w:spacing w:after="0"/>
        <w:rPr>
          <w:b/>
          <w:sz w:val="28"/>
        </w:rPr>
      </w:pPr>
      <w:r w:rsidRPr="00C34EAA">
        <w:rPr>
          <w:b/>
          <w:sz w:val="28"/>
        </w:rPr>
        <w:t>Client:</w:t>
      </w:r>
      <w:r w:rsidR="00326A6A">
        <w:rPr>
          <w:b/>
          <w:sz w:val="28"/>
        </w:rPr>
        <w:t xml:space="preserve"> </w:t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  <w:t>Client ID:</w:t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</w:r>
      <w:r w:rsidR="00326A6A">
        <w:rPr>
          <w:b/>
          <w:sz w:val="28"/>
        </w:rPr>
        <w:tab/>
        <w:t>Date of L</w:t>
      </w:r>
      <w:r w:rsidRPr="00C34EAA">
        <w:rPr>
          <w:b/>
          <w:sz w:val="28"/>
        </w:rPr>
        <w:t xml:space="preserve">ast </w:t>
      </w:r>
      <w:r w:rsidR="00326A6A">
        <w:rPr>
          <w:b/>
          <w:sz w:val="28"/>
        </w:rPr>
        <w:t>C</w:t>
      </w:r>
      <w:r w:rsidRPr="00C34EAA">
        <w:rPr>
          <w:b/>
          <w:sz w:val="28"/>
        </w:rPr>
        <w:t>ontact:</w:t>
      </w:r>
    </w:p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1165"/>
        <w:gridCol w:w="7587"/>
        <w:gridCol w:w="1418"/>
        <w:gridCol w:w="4277"/>
      </w:tblGrid>
      <w:tr w:rsidR="00411A38" w:rsidRPr="00C34EAA" w:rsidTr="00F31FC7">
        <w:trPr>
          <w:trHeight w:val="821"/>
        </w:trPr>
        <w:tc>
          <w:tcPr>
            <w:tcW w:w="1165" w:type="dxa"/>
            <w:vAlign w:val="center"/>
          </w:tcPr>
          <w:p w:rsidR="00411A38" w:rsidRPr="00C34EAA" w:rsidRDefault="00411A38" w:rsidP="00411A38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Date Occurred</w:t>
            </w:r>
          </w:p>
        </w:tc>
        <w:tc>
          <w:tcPr>
            <w:tcW w:w="7596" w:type="dxa"/>
            <w:vAlign w:val="center"/>
          </w:tcPr>
          <w:p w:rsidR="00411A38" w:rsidRPr="00C34EAA" w:rsidRDefault="00411A38" w:rsidP="00411A38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Steps Taken</w:t>
            </w:r>
          </w:p>
        </w:tc>
        <w:tc>
          <w:tcPr>
            <w:tcW w:w="1404" w:type="dxa"/>
            <w:vAlign w:val="center"/>
          </w:tcPr>
          <w:p w:rsidR="006058B1" w:rsidRDefault="006058B1" w:rsidP="00411A38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Responsible</w:t>
            </w:r>
          </w:p>
          <w:p w:rsidR="00411A38" w:rsidRPr="00C34EAA" w:rsidRDefault="00411A38" w:rsidP="00411A38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Team Member</w:t>
            </w:r>
          </w:p>
        </w:tc>
        <w:tc>
          <w:tcPr>
            <w:tcW w:w="4282" w:type="dxa"/>
            <w:vAlign w:val="center"/>
          </w:tcPr>
          <w:p w:rsidR="00411A38" w:rsidRPr="00C34EAA" w:rsidRDefault="00A7006A" w:rsidP="00411A38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Outcome</w:t>
            </w:r>
          </w:p>
        </w:tc>
      </w:tr>
      <w:tr w:rsidR="00927ECD" w:rsidRPr="00C34EAA" w:rsidTr="00F31FC7">
        <w:trPr>
          <w:trHeight w:val="432"/>
        </w:trPr>
        <w:tc>
          <w:tcPr>
            <w:tcW w:w="1165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7596" w:type="dxa"/>
          </w:tcPr>
          <w:p w:rsidR="00927ECD" w:rsidRPr="00C34EAA" w:rsidRDefault="00927ECD" w:rsidP="00927ECD">
            <w:r w:rsidRPr="00C34EAA">
              <w:t>Updated team re</w:t>
            </w:r>
            <w:r w:rsidR="004A2D84">
              <w:t>garding person’s current status</w:t>
            </w:r>
            <w:r w:rsidR="00A2623A" w:rsidRPr="00C34EAA">
              <w:t xml:space="preserve"> (i.e. identify explicit reasons for non-engagement)</w:t>
            </w:r>
            <w:r w:rsidR="004A2D84">
              <w:t>.</w:t>
            </w:r>
          </w:p>
        </w:tc>
        <w:tc>
          <w:tcPr>
            <w:tcW w:w="1404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4282" w:type="dxa"/>
          </w:tcPr>
          <w:p w:rsidR="00927ECD" w:rsidRPr="00C34EAA" w:rsidRDefault="00927ECD" w:rsidP="00F31FC7"/>
        </w:tc>
      </w:tr>
      <w:tr w:rsidR="00927ECD" w:rsidRPr="00C34EAA" w:rsidTr="00F31FC7">
        <w:trPr>
          <w:trHeight w:val="432"/>
        </w:trPr>
        <w:tc>
          <w:tcPr>
            <w:tcW w:w="1165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7596" w:type="dxa"/>
          </w:tcPr>
          <w:p w:rsidR="00927ECD" w:rsidRPr="00C34EAA" w:rsidRDefault="004A2D84" w:rsidP="00927ECD">
            <w:r>
              <w:t xml:space="preserve">The team has discussed, planned </w:t>
            </w:r>
            <w:r w:rsidR="00927ECD" w:rsidRPr="00C34EAA">
              <w:t>and utilized motivational approaches to build relationship and trust.</w:t>
            </w:r>
          </w:p>
        </w:tc>
        <w:tc>
          <w:tcPr>
            <w:tcW w:w="1404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4282" w:type="dxa"/>
          </w:tcPr>
          <w:p w:rsidR="00927ECD" w:rsidRPr="00C34EAA" w:rsidRDefault="00927ECD" w:rsidP="00F31FC7"/>
        </w:tc>
      </w:tr>
      <w:tr w:rsidR="00927ECD" w:rsidRPr="00C34EAA" w:rsidTr="00F31FC7">
        <w:trPr>
          <w:trHeight w:val="432"/>
        </w:trPr>
        <w:tc>
          <w:tcPr>
            <w:tcW w:w="1165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7596" w:type="dxa"/>
          </w:tcPr>
          <w:p w:rsidR="00927ECD" w:rsidRPr="00C34EAA" w:rsidRDefault="00927ECD" w:rsidP="00927ECD">
            <w:r w:rsidRPr="00C34EAA">
              <w:t>Considered whether team has different priorities than the person (i.e. What does the person want? Are their basic needs met? Are we ahead of the person?)</w:t>
            </w:r>
          </w:p>
        </w:tc>
        <w:tc>
          <w:tcPr>
            <w:tcW w:w="1404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4282" w:type="dxa"/>
          </w:tcPr>
          <w:p w:rsidR="00927ECD" w:rsidRPr="00C34EAA" w:rsidRDefault="00927ECD" w:rsidP="00F31FC7"/>
        </w:tc>
      </w:tr>
      <w:tr w:rsidR="00927ECD" w:rsidRPr="00C34EAA" w:rsidTr="00F31FC7">
        <w:trPr>
          <w:trHeight w:val="432"/>
        </w:trPr>
        <w:tc>
          <w:tcPr>
            <w:tcW w:w="1165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7596" w:type="dxa"/>
          </w:tcPr>
          <w:p w:rsidR="00927ECD" w:rsidRPr="00C34EAA" w:rsidRDefault="00927ECD" w:rsidP="00927ECD">
            <w:r w:rsidRPr="00C34EAA">
              <w:t xml:space="preserve">Three or more different ACT team members have attempted to engage </w:t>
            </w:r>
            <w:r w:rsidR="00075933">
              <w:t xml:space="preserve">the </w:t>
            </w:r>
            <w:r w:rsidRPr="00C34EAA">
              <w:t>person (with consideration of relevant specialty roles).</w:t>
            </w:r>
          </w:p>
        </w:tc>
        <w:tc>
          <w:tcPr>
            <w:tcW w:w="1404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4282" w:type="dxa"/>
          </w:tcPr>
          <w:p w:rsidR="00927ECD" w:rsidRPr="00C34EAA" w:rsidRDefault="00927ECD" w:rsidP="00F31FC7"/>
        </w:tc>
      </w:tr>
      <w:tr w:rsidR="00927ECD" w:rsidRPr="00C34EAA" w:rsidTr="00F31FC7">
        <w:trPr>
          <w:trHeight w:val="386"/>
        </w:trPr>
        <w:tc>
          <w:tcPr>
            <w:tcW w:w="1165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7596" w:type="dxa"/>
          </w:tcPr>
          <w:p w:rsidR="00927ECD" w:rsidRPr="00C34EAA" w:rsidRDefault="00927ECD" w:rsidP="00927ECD">
            <w:r w:rsidRPr="00C34EAA">
              <w:t xml:space="preserve">Team leader attempted to engage </w:t>
            </w:r>
            <w:r w:rsidR="00075933">
              <w:t xml:space="preserve">the </w:t>
            </w:r>
            <w:r w:rsidRPr="00C34EAA">
              <w:t>person.</w:t>
            </w:r>
          </w:p>
        </w:tc>
        <w:tc>
          <w:tcPr>
            <w:tcW w:w="1404" w:type="dxa"/>
          </w:tcPr>
          <w:p w:rsidR="00927ECD" w:rsidRPr="00C34EAA" w:rsidRDefault="00927ECD" w:rsidP="00F31FC7">
            <w:pPr>
              <w:jc w:val="center"/>
            </w:pPr>
          </w:p>
        </w:tc>
        <w:tc>
          <w:tcPr>
            <w:tcW w:w="4282" w:type="dxa"/>
          </w:tcPr>
          <w:p w:rsidR="00927ECD" w:rsidRPr="00C34EAA" w:rsidRDefault="00927ECD" w:rsidP="00F31FC7"/>
        </w:tc>
      </w:tr>
      <w:tr w:rsidR="002B08AC" w:rsidRPr="00C34EAA" w:rsidTr="00F31FC7">
        <w:trPr>
          <w:trHeight w:val="386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927ECD">
            <w:r w:rsidRPr="00C34EAA">
              <w:t xml:space="preserve">Consulted with </w:t>
            </w:r>
            <w:r w:rsidR="00075933">
              <w:t xml:space="preserve">the </w:t>
            </w:r>
            <w:r w:rsidRPr="00C34EAA">
              <w:t xml:space="preserve">person’s supports that have an active release of information. </w:t>
            </w:r>
            <w:r w:rsidR="00F31FC7">
              <w:t>Document name and contact information below (“N/A” if not applicable).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386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927ECD">
            <w:r w:rsidRPr="00C34EAA">
              <w:t>Emergency Contact: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151633">
            <w:pPr>
              <w:ind w:firstLine="221"/>
            </w:pPr>
            <w:r w:rsidRPr="00C34EAA">
              <w:t>Support #1: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151633">
            <w:pPr>
              <w:ind w:firstLine="221"/>
            </w:pPr>
            <w:r w:rsidRPr="00C34EAA">
              <w:t>Support #2: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151633">
            <w:pPr>
              <w:ind w:firstLine="221"/>
            </w:pPr>
            <w:r w:rsidRPr="00C34EAA">
              <w:t>Support #3: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151633">
            <w:pPr>
              <w:ind w:firstLine="221"/>
            </w:pPr>
            <w:r w:rsidRPr="00C34EAA">
              <w:t>Landlord: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151633">
            <w:pPr>
              <w:ind w:firstLine="221"/>
            </w:pPr>
            <w:r w:rsidRPr="00C34EAA">
              <w:t>Previous Provider: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151633">
            <w:pPr>
              <w:ind w:firstLine="221"/>
            </w:pPr>
            <w:r w:rsidRPr="00C34EAA">
              <w:t>Probatio</w:t>
            </w:r>
            <w:r w:rsidR="00F31FC7">
              <w:t>n/Parole Officer</w:t>
            </w:r>
            <w:r w:rsidRPr="00C34EAA">
              <w:t>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F31FC7" w:rsidP="00151633">
            <w:pPr>
              <w:ind w:firstLine="221"/>
            </w:pPr>
            <w:r>
              <w:t>Payee</w:t>
            </w:r>
            <w:r w:rsidR="002B08AC" w:rsidRPr="00C34EAA">
              <w:t>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F31FC7" w:rsidP="00151633">
            <w:pPr>
              <w:ind w:firstLine="221"/>
            </w:pPr>
            <w:r>
              <w:t>Guardian</w:t>
            </w:r>
            <w:r w:rsidR="002B08AC" w:rsidRPr="00C34EAA">
              <w:t xml:space="preserve">: 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F31FC7">
            <w:r w:rsidRPr="00C34EAA">
              <w:t>Prescriber has attempted engagement</w:t>
            </w:r>
            <w:r w:rsidR="006058B1">
              <w:t xml:space="preserve"> at various locations</w:t>
            </w:r>
            <w:r w:rsidRPr="00C34EAA">
              <w:t xml:space="preserve"> in the community.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151633">
            <w:r w:rsidRPr="00C34EAA">
              <w:t>The team has enlisted the previous provider to encourage engagement in ACT services.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0F334B">
            <w:r w:rsidRPr="00C34EAA">
              <w:t>If applicable, the team has attempted a crisis intervention.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2B08AC">
            <w:r w:rsidRPr="00C34EAA">
              <w:t>Utilized larger agency and local board process for discussing risk management concerns.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2B08AC">
            <w:r w:rsidRPr="00C34EAA">
              <w:t>Sent person a letter regarding request for contact</w:t>
            </w:r>
            <w:r w:rsidR="00F31FC7">
              <w:t>.</w:t>
            </w:r>
            <w:r w:rsidRPr="00C34EAA">
              <w:t xml:space="preserve"> (Mailed to last known address, emergency contact address,</w:t>
            </w:r>
            <w:r w:rsidR="00075933">
              <w:t xml:space="preserve"> and</w:t>
            </w:r>
            <w:r w:rsidRPr="00C34EAA">
              <w:t xml:space="preserve"> other known addresses. Could occur simultaneously with other steps.)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665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935171" w:rsidRDefault="002B08AC" w:rsidP="000C7A8E">
            <w:r w:rsidRPr="00935171">
              <w:t xml:space="preserve">Assessed need for and initiated additional legal mechanisms </w:t>
            </w:r>
          </w:p>
          <w:p w:rsidR="002B08AC" w:rsidRPr="00935171" w:rsidRDefault="002B08AC" w:rsidP="000C7A8E">
            <w:r w:rsidRPr="00935171">
              <w:t>(as a last resort – see DACTS protocol):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>
            <w:pPr>
              <w:rPr>
                <w:color w:val="FF0000"/>
              </w:rPr>
            </w:pPr>
          </w:p>
        </w:tc>
      </w:tr>
      <w:tr w:rsidR="002B08AC" w:rsidRPr="00C34EAA" w:rsidTr="00F31FC7">
        <w:trPr>
          <w:trHeight w:val="431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935171" w:rsidRDefault="002B08AC" w:rsidP="005E5925">
            <w:pPr>
              <w:ind w:firstLine="226"/>
            </w:pPr>
            <w:r w:rsidRPr="00935171">
              <w:t>Outpatient commitment process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>
            <w:pPr>
              <w:rPr>
                <w:color w:val="FF0000"/>
              </w:rPr>
            </w:pPr>
          </w:p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935171" w:rsidRDefault="002B08AC" w:rsidP="000C7A8E">
            <w:pPr>
              <w:ind w:left="221"/>
            </w:pPr>
            <w:r w:rsidRPr="00935171">
              <w:t>Payeeship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935171" w:rsidRDefault="002B08AC" w:rsidP="000C7A8E">
            <w:pPr>
              <w:ind w:firstLine="221"/>
            </w:pPr>
            <w:r w:rsidRPr="00935171">
              <w:t>Guardianship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935171" w:rsidRDefault="002B08AC" w:rsidP="005E5925">
            <w:r w:rsidRPr="00C34EAA">
              <w:t>Other steps taken based on team discussion process:</w:t>
            </w:r>
          </w:p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927ECD"/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927ECD"/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  <w:tr w:rsidR="002B08AC" w:rsidRPr="00C34EAA" w:rsidTr="00F31FC7">
        <w:trPr>
          <w:trHeight w:val="432"/>
        </w:trPr>
        <w:tc>
          <w:tcPr>
            <w:tcW w:w="1165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7596" w:type="dxa"/>
          </w:tcPr>
          <w:p w:rsidR="002B08AC" w:rsidRPr="00C34EAA" w:rsidRDefault="002B08AC" w:rsidP="00927ECD"/>
        </w:tc>
        <w:tc>
          <w:tcPr>
            <w:tcW w:w="1404" w:type="dxa"/>
          </w:tcPr>
          <w:p w:rsidR="002B08AC" w:rsidRPr="00C34EAA" w:rsidRDefault="002B08AC" w:rsidP="00F31FC7">
            <w:pPr>
              <w:jc w:val="center"/>
            </w:pPr>
          </w:p>
        </w:tc>
        <w:tc>
          <w:tcPr>
            <w:tcW w:w="4282" w:type="dxa"/>
          </w:tcPr>
          <w:p w:rsidR="002B08AC" w:rsidRPr="00C34EAA" w:rsidRDefault="002B08AC" w:rsidP="00F31FC7"/>
        </w:tc>
      </w:tr>
    </w:tbl>
    <w:p w:rsidR="00927ECD" w:rsidRPr="00C34EAA" w:rsidRDefault="00927ECD">
      <w:pPr>
        <w:rPr>
          <w:sz w:val="26"/>
          <w:szCs w:val="26"/>
        </w:rPr>
      </w:pPr>
    </w:p>
    <w:p w:rsidR="00A2623A" w:rsidRPr="00C34EAA" w:rsidRDefault="00A2623A">
      <w:pPr>
        <w:rPr>
          <w:b/>
          <w:sz w:val="32"/>
        </w:rPr>
      </w:pPr>
      <w:r w:rsidRPr="00C34EAA">
        <w:rPr>
          <w:b/>
          <w:sz w:val="32"/>
        </w:rPr>
        <w:br w:type="page"/>
      </w:r>
      <w:bookmarkStart w:id="0" w:name="_GoBack"/>
      <w:bookmarkEnd w:id="0"/>
    </w:p>
    <w:p w:rsidR="007C44DB" w:rsidRPr="00C34EAA" w:rsidRDefault="007C44DB" w:rsidP="007C44DB">
      <w:pPr>
        <w:spacing w:after="0"/>
        <w:jc w:val="center"/>
        <w:rPr>
          <w:b/>
          <w:sz w:val="32"/>
        </w:rPr>
      </w:pPr>
      <w:r w:rsidRPr="00C34EAA">
        <w:rPr>
          <w:b/>
          <w:sz w:val="32"/>
        </w:rPr>
        <w:lastRenderedPageBreak/>
        <w:t xml:space="preserve">Assertive Engagement Protocol </w:t>
      </w:r>
    </w:p>
    <w:p w:rsidR="00A2623A" w:rsidRPr="00075933" w:rsidRDefault="00A2623A" w:rsidP="00A2623A">
      <w:pPr>
        <w:spacing w:after="0"/>
        <w:jc w:val="center"/>
        <w:rPr>
          <w:b/>
          <w:sz w:val="32"/>
        </w:rPr>
      </w:pPr>
      <w:r w:rsidRPr="00075933">
        <w:rPr>
          <w:b/>
          <w:sz w:val="32"/>
        </w:rPr>
        <w:t>Unable to Locate</w:t>
      </w:r>
    </w:p>
    <w:p w:rsidR="00A2623A" w:rsidRPr="00C34EAA" w:rsidRDefault="00A2623A" w:rsidP="00A2623A">
      <w:pPr>
        <w:spacing w:after="0"/>
        <w:jc w:val="center"/>
        <w:rPr>
          <w:b/>
          <w:sz w:val="32"/>
        </w:rPr>
      </w:pPr>
    </w:p>
    <w:p w:rsidR="00A2623A" w:rsidRPr="00C34EAA" w:rsidRDefault="00A2623A" w:rsidP="00A2623A">
      <w:pPr>
        <w:spacing w:after="0"/>
        <w:rPr>
          <w:b/>
          <w:sz w:val="28"/>
        </w:rPr>
      </w:pPr>
      <w:r w:rsidRPr="00C34EAA">
        <w:rPr>
          <w:b/>
          <w:sz w:val="28"/>
        </w:rPr>
        <w:t>Client:</w:t>
      </w:r>
      <w:r w:rsidR="000E7272">
        <w:rPr>
          <w:b/>
          <w:sz w:val="28"/>
        </w:rPr>
        <w:t xml:space="preserve"> </w:t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  <w:t>Client ID:</w:t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</w:r>
      <w:r w:rsidR="000E7272">
        <w:rPr>
          <w:b/>
          <w:sz w:val="28"/>
        </w:rPr>
        <w:tab/>
        <w:t>Date of Last C</w:t>
      </w:r>
      <w:r w:rsidRPr="00C34EAA">
        <w:rPr>
          <w:b/>
          <w:sz w:val="28"/>
        </w:rPr>
        <w:t>ontact:</w:t>
      </w:r>
    </w:p>
    <w:tbl>
      <w:tblPr>
        <w:tblStyle w:val="TableGrid"/>
        <w:tblW w:w="14447" w:type="dxa"/>
        <w:tblLook w:val="04A0" w:firstRow="1" w:lastRow="0" w:firstColumn="1" w:lastColumn="0" w:noHBand="0" w:noVBand="1"/>
      </w:tblPr>
      <w:tblGrid>
        <w:gridCol w:w="1129"/>
        <w:gridCol w:w="7617"/>
        <w:gridCol w:w="1418"/>
        <w:gridCol w:w="4283"/>
      </w:tblGrid>
      <w:tr w:rsidR="00A2623A" w:rsidRPr="00C34EAA" w:rsidTr="00F31FC7">
        <w:trPr>
          <w:trHeight w:val="821"/>
        </w:trPr>
        <w:tc>
          <w:tcPr>
            <w:tcW w:w="1129" w:type="dxa"/>
            <w:vAlign w:val="center"/>
          </w:tcPr>
          <w:p w:rsidR="00A2623A" w:rsidRPr="00C34EAA" w:rsidRDefault="00A2623A" w:rsidP="000C7A8E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Date Occurred</w:t>
            </w:r>
          </w:p>
        </w:tc>
        <w:tc>
          <w:tcPr>
            <w:tcW w:w="7686" w:type="dxa"/>
            <w:vAlign w:val="center"/>
          </w:tcPr>
          <w:p w:rsidR="00A2623A" w:rsidRPr="00C34EAA" w:rsidRDefault="00A2623A" w:rsidP="000C7A8E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Steps Taken</w:t>
            </w:r>
          </w:p>
        </w:tc>
        <w:tc>
          <w:tcPr>
            <w:tcW w:w="1310" w:type="dxa"/>
            <w:vAlign w:val="center"/>
          </w:tcPr>
          <w:p w:rsidR="006058B1" w:rsidRDefault="006058B1" w:rsidP="000C7A8E">
            <w:pPr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Responsible</w:t>
            </w:r>
          </w:p>
          <w:p w:rsidR="00A2623A" w:rsidRPr="00C34EAA" w:rsidRDefault="00A2623A" w:rsidP="000C7A8E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Team Member</w:t>
            </w:r>
          </w:p>
        </w:tc>
        <w:tc>
          <w:tcPr>
            <w:tcW w:w="4322" w:type="dxa"/>
            <w:vAlign w:val="center"/>
          </w:tcPr>
          <w:p w:rsidR="00A2623A" w:rsidRPr="00C34EAA" w:rsidRDefault="00A2623A" w:rsidP="000C7A8E">
            <w:pPr>
              <w:jc w:val="center"/>
              <w:rPr>
                <w:b/>
                <w:sz w:val="24"/>
                <w:szCs w:val="28"/>
              </w:rPr>
            </w:pPr>
            <w:r w:rsidRPr="00C34EAA">
              <w:rPr>
                <w:b/>
                <w:sz w:val="24"/>
                <w:szCs w:val="28"/>
              </w:rPr>
              <w:t>Outcome</w:t>
            </w: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16548E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Updated team regarding person’s current status (i.e. identify explicit reasons for non-engagement).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Attempted to call person at least 3-4 times per week.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CF6BCA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Visited the person's home regularly without verification of person’s presence.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F31FC7" w:rsidP="000C7A8E">
            <w:pPr>
              <w:rPr>
                <w:rFonts w:cstheme="minorHAnsi"/>
              </w:rPr>
            </w:pPr>
            <w:r w:rsidRPr="00C34EAA">
              <w:t xml:space="preserve">Consulted with </w:t>
            </w:r>
            <w:r>
              <w:t xml:space="preserve">the </w:t>
            </w:r>
            <w:r w:rsidRPr="00C34EAA">
              <w:t xml:space="preserve">person’s supports that have an active release of information. </w:t>
            </w:r>
            <w:r>
              <w:t>Document name and contact information below (“N/A” if not applicable).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Emergency Contact: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Support #1: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Support #2: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Support #3: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Landlord: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ind w:left="228"/>
              <w:rPr>
                <w:rFonts w:cstheme="minorHAnsi"/>
              </w:rPr>
            </w:pPr>
            <w:r w:rsidRPr="004A2D84">
              <w:rPr>
                <w:rFonts w:cstheme="minorHAnsi"/>
              </w:rPr>
              <w:t>Previous Provider: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ind w:left="228"/>
              <w:rPr>
                <w:rFonts w:cstheme="minorHAnsi"/>
              </w:rPr>
            </w:pPr>
            <w:r w:rsidRPr="004A2D84">
              <w:rPr>
                <w:rFonts w:cstheme="minorHAnsi"/>
              </w:rPr>
              <w:t>Probatio</w:t>
            </w:r>
            <w:r w:rsidR="00F31FC7">
              <w:rPr>
                <w:rFonts w:cstheme="minorHAnsi"/>
              </w:rPr>
              <w:t>n/Parole Officer</w:t>
            </w:r>
            <w:r w:rsidRPr="004A2D84">
              <w:rPr>
                <w:rFonts w:cstheme="minorHAnsi"/>
              </w:rPr>
              <w:t>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F31FC7" w:rsidP="000C7A8E">
            <w:pPr>
              <w:tabs>
                <w:tab w:val="left" w:pos="228"/>
              </w:tabs>
              <w:ind w:left="228"/>
              <w:rPr>
                <w:rFonts w:cstheme="minorHAnsi"/>
              </w:rPr>
            </w:pPr>
            <w:r>
              <w:rPr>
                <w:rFonts w:cstheme="minorHAnsi"/>
              </w:rPr>
              <w:t>Payee</w:t>
            </w:r>
            <w:r w:rsidR="00A2623A" w:rsidRPr="004A2D84">
              <w:rPr>
                <w:rFonts w:cstheme="minorHAnsi"/>
              </w:rPr>
              <w:t>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F31FC7" w:rsidP="000C7A8E">
            <w:pPr>
              <w:tabs>
                <w:tab w:val="left" w:pos="228"/>
              </w:tabs>
              <w:ind w:left="228"/>
              <w:rPr>
                <w:rFonts w:cstheme="minorHAnsi"/>
              </w:rPr>
            </w:pPr>
            <w:r>
              <w:rPr>
                <w:rFonts w:cstheme="minorHAnsi"/>
              </w:rPr>
              <w:t>Guardian</w:t>
            </w:r>
            <w:r w:rsidR="00A2623A" w:rsidRPr="004A2D84">
              <w:rPr>
                <w:rFonts w:cstheme="minorHAnsi"/>
              </w:rPr>
              <w:t xml:space="preserve">: 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CF6BCA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6058B1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Checked other potential community locations (</w:t>
            </w:r>
            <w:r w:rsidR="006058B1">
              <w:rPr>
                <w:rFonts w:cstheme="minorHAnsi"/>
              </w:rPr>
              <w:t>in person or</w:t>
            </w:r>
            <w:r w:rsidRPr="004A2D84">
              <w:rPr>
                <w:rFonts w:cstheme="minorHAnsi"/>
              </w:rPr>
              <w:t xml:space="preserve"> </w:t>
            </w:r>
            <w:r w:rsidR="006058B1">
              <w:rPr>
                <w:rFonts w:cstheme="minorHAnsi"/>
              </w:rPr>
              <w:t>electronic</w:t>
            </w:r>
            <w:r w:rsidRPr="004A2D84">
              <w:rPr>
                <w:rFonts w:cstheme="minorHAnsi"/>
              </w:rPr>
              <w:t xml:space="preserve"> sources).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Local Hospitals: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Homeless Shelters: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Nursing homes: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rPr>
                <w:rFonts w:cstheme="minorHAnsi"/>
              </w:rPr>
            </w:pPr>
            <w:r w:rsidRPr="004A2D84">
              <w:rPr>
                <w:rFonts w:cstheme="minorHAnsi"/>
              </w:rPr>
              <w:tab/>
              <w:t>Jails/Prisons: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6058B1" w:rsidRPr="004A2D84" w:rsidTr="00F31FC7">
        <w:trPr>
          <w:trHeight w:val="710"/>
        </w:trPr>
        <w:tc>
          <w:tcPr>
            <w:tcW w:w="1129" w:type="dxa"/>
          </w:tcPr>
          <w:p w:rsidR="006058B1" w:rsidRPr="004A2D84" w:rsidRDefault="006058B1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6058B1" w:rsidRPr="004A2D84" w:rsidRDefault="006058B1" w:rsidP="000C7A8E">
            <w:pPr>
              <w:tabs>
                <w:tab w:val="left" w:pos="228"/>
              </w:tabs>
              <w:ind w:left="228"/>
              <w:rPr>
                <w:rFonts w:cstheme="minorHAnsi"/>
              </w:rPr>
            </w:pPr>
            <w:r>
              <w:rPr>
                <w:rFonts w:cstheme="minorHAnsi"/>
              </w:rPr>
              <w:t>Other Agency Providers (i.e. primary health, previous provider, pharmacy):</w:t>
            </w:r>
          </w:p>
        </w:tc>
        <w:tc>
          <w:tcPr>
            <w:tcW w:w="1310" w:type="dxa"/>
          </w:tcPr>
          <w:p w:rsidR="006058B1" w:rsidRPr="004A2D84" w:rsidRDefault="006058B1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6058B1" w:rsidRPr="004A2D84" w:rsidRDefault="006058B1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710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tabs>
                <w:tab w:val="left" w:pos="228"/>
              </w:tabs>
              <w:ind w:left="228"/>
              <w:rPr>
                <w:rFonts w:cstheme="minorHAnsi"/>
              </w:rPr>
            </w:pPr>
            <w:r w:rsidRPr="004A2D84">
              <w:rPr>
                <w:rFonts w:cstheme="minorHAnsi"/>
              </w:rPr>
              <w:t xml:space="preserve">Other locations frequented by </w:t>
            </w:r>
            <w:r w:rsidR="00B72B00">
              <w:rPr>
                <w:rFonts w:cstheme="minorHAnsi"/>
              </w:rPr>
              <w:t xml:space="preserve">the </w:t>
            </w:r>
            <w:r w:rsidRPr="004A2D84">
              <w:rPr>
                <w:rFonts w:cstheme="minorHAnsi"/>
              </w:rPr>
              <w:t>person: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647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 xml:space="preserve">Sent person a letter </w:t>
            </w:r>
            <w:r w:rsidR="00A01B4A" w:rsidRPr="004A2D84">
              <w:rPr>
                <w:rFonts w:cstheme="minorHAnsi"/>
              </w:rPr>
              <w:t>regarding request for contact</w:t>
            </w:r>
            <w:r w:rsidR="00F31FC7">
              <w:rPr>
                <w:rFonts w:cstheme="minorHAnsi"/>
              </w:rPr>
              <w:t>.</w:t>
            </w:r>
            <w:r w:rsidR="00A01B4A" w:rsidRPr="004A2D84">
              <w:rPr>
                <w:rFonts w:cstheme="minorHAnsi"/>
              </w:rPr>
              <w:t xml:space="preserve"> (M</w:t>
            </w:r>
            <w:r w:rsidRPr="004A2D84">
              <w:rPr>
                <w:rFonts w:cstheme="minorHAnsi"/>
              </w:rPr>
              <w:t xml:space="preserve">ailed to last known address, emergency contact address, </w:t>
            </w:r>
            <w:r w:rsidR="00075933" w:rsidRPr="004A2D84">
              <w:rPr>
                <w:rFonts w:cstheme="minorHAnsi"/>
              </w:rPr>
              <w:t xml:space="preserve">and </w:t>
            </w:r>
            <w:r w:rsidRPr="004A2D84">
              <w:rPr>
                <w:rFonts w:cstheme="minorHAnsi"/>
              </w:rPr>
              <w:t>other known addresses</w:t>
            </w:r>
            <w:r w:rsidR="00A01B4A" w:rsidRPr="004A2D84">
              <w:rPr>
                <w:rFonts w:cstheme="minorHAnsi"/>
              </w:rPr>
              <w:t>. Could occur simultaneously with other steps.</w:t>
            </w:r>
            <w:r w:rsidR="00F31FC7">
              <w:rPr>
                <w:rFonts w:cstheme="minorHAnsi"/>
              </w:rPr>
              <w:t>)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701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Conducted a safety check with the landlord and police at the person’s last known residence.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Contacted local authorities (i.e. CIT officers) to file a missing person’s report.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665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01B4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Assessed need for and</w:t>
            </w:r>
            <w:r w:rsidR="00A2623A" w:rsidRPr="004A2D84">
              <w:rPr>
                <w:rFonts w:cstheme="minorHAnsi"/>
              </w:rPr>
              <w:t xml:space="preserve"> initiated additional legal mechanisms </w:t>
            </w:r>
          </w:p>
          <w:p w:rsidR="00A2623A" w:rsidRPr="004A2D84" w:rsidRDefault="00A2623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(as a last resort – see DACTS protocol):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ind w:left="221"/>
              <w:rPr>
                <w:rFonts w:cstheme="minorHAnsi"/>
              </w:rPr>
            </w:pPr>
            <w:r w:rsidRPr="004A2D84">
              <w:rPr>
                <w:rFonts w:cstheme="minorHAnsi"/>
              </w:rPr>
              <w:t>Outpatient commitment process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ind w:firstLine="221"/>
              <w:rPr>
                <w:rFonts w:cstheme="minorHAnsi"/>
              </w:rPr>
            </w:pPr>
            <w:r w:rsidRPr="004A2D84">
              <w:rPr>
                <w:rFonts w:cstheme="minorHAnsi"/>
              </w:rPr>
              <w:t>Payeeship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ind w:firstLine="221"/>
              <w:rPr>
                <w:rFonts w:cstheme="minorHAnsi"/>
              </w:rPr>
            </w:pPr>
            <w:r w:rsidRPr="004A2D84">
              <w:rPr>
                <w:rFonts w:cstheme="minorHAnsi"/>
              </w:rPr>
              <w:t>Guardianship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rPr>
                <w:rFonts w:cstheme="minorHAnsi"/>
              </w:rPr>
            </w:pPr>
            <w:r w:rsidRPr="004A2D84">
              <w:rPr>
                <w:rFonts w:cstheme="minorHAnsi"/>
              </w:rPr>
              <w:t>Other steps taken based on team discussion process:</w:t>
            </w: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ind w:firstLine="221"/>
              <w:rPr>
                <w:rFonts w:cstheme="minorHAnsi"/>
              </w:rPr>
            </w:pP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ind w:firstLine="221"/>
              <w:rPr>
                <w:rFonts w:cstheme="minorHAnsi"/>
              </w:rPr>
            </w:pP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  <w:tr w:rsidR="00A2623A" w:rsidRPr="004A2D84" w:rsidTr="00F31FC7">
        <w:trPr>
          <w:trHeight w:val="432"/>
        </w:trPr>
        <w:tc>
          <w:tcPr>
            <w:tcW w:w="1129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7686" w:type="dxa"/>
          </w:tcPr>
          <w:p w:rsidR="00A2623A" w:rsidRPr="004A2D84" w:rsidRDefault="00A2623A" w:rsidP="000C7A8E">
            <w:pPr>
              <w:ind w:firstLine="221"/>
              <w:rPr>
                <w:rFonts w:cstheme="minorHAnsi"/>
              </w:rPr>
            </w:pPr>
          </w:p>
        </w:tc>
        <w:tc>
          <w:tcPr>
            <w:tcW w:w="1310" w:type="dxa"/>
          </w:tcPr>
          <w:p w:rsidR="00A2623A" w:rsidRPr="004A2D84" w:rsidRDefault="00A2623A" w:rsidP="00F31FC7">
            <w:pPr>
              <w:jc w:val="center"/>
              <w:rPr>
                <w:rFonts w:cstheme="minorHAnsi"/>
              </w:rPr>
            </w:pPr>
          </w:p>
        </w:tc>
        <w:tc>
          <w:tcPr>
            <w:tcW w:w="4322" w:type="dxa"/>
          </w:tcPr>
          <w:p w:rsidR="00A2623A" w:rsidRPr="004A2D84" w:rsidRDefault="00A2623A" w:rsidP="00F31FC7">
            <w:pPr>
              <w:rPr>
                <w:rFonts w:cstheme="minorHAnsi"/>
              </w:rPr>
            </w:pPr>
          </w:p>
        </w:tc>
      </w:tr>
    </w:tbl>
    <w:p w:rsidR="00A2623A" w:rsidRPr="004A2D84" w:rsidRDefault="00A2623A" w:rsidP="0016548E">
      <w:pPr>
        <w:rPr>
          <w:rFonts w:cstheme="minorHAnsi"/>
        </w:rPr>
      </w:pPr>
    </w:p>
    <w:sectPr w:rsidR="00A2623A" w:rsidRPr="004A2D84" w:rsidSect="00411A38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F47" w:rsidRDefault="00645F47" w:rsidP="004022DA">
      <w:pPr>
        <w:spacing w:after="0" w:line="240" w:lineRule="auto"/>
      </w:pPr>
      <w:r>
        <w:separator/>
      </w:r>
    </w:p>
  </w:endnote>
  <w:endnote w:type="continuationSeparator" w:id="0">
    <w:p w:rsidR="00645F47" w:rsidRDefault="00645F47" w:rsidP="00402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00" w:rsidRDefault="00B72B00">
    <w:pPr>
      <w:pStyle w:val="Footer"/>
    </w:pPr>
    <w:r>
      <w:t xml:space="preserve">Center for Evidence-Based Practices at Case Western University | </w:t>
    </w:r>
    <w:r w:rsidRPr="002A0053">
      <w:t>www.centerforebp.case.edu</w:t>
    </w:r>
    <w:r>
      <w:t xml:space="preserve"> </w:t>
    </w:r>
    <w:r>
      <w:tab/>
      <w:t xml:space="preserve">| </w:t>
    </w:r>
    <w:r w:rsidR="002A0053">
      <w:t>ver.</w:t>
    </w:r>
    <w:r>
      <w:t>11/17/17</w:t>
    </w:r>
  </w:p>
  <w:p w:rsidR="004022DA" w:rsidRPr="004022DA" w:rsidRDefault="004022DA" w:rsidP="00402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F47" w:rsidRDefault="00645F47" w:rsidP="004022DA">
      <w:pPr>
        <w:spacing w:after="0" w:line="240" w:lineRule="auto"/>
      </w:pPr>
      <w:r>
        <w:separator/>
      </w:r>
    </w:p>
  </w:footnote>
  <w:footnote w:type="continuationSeparator" w:id="0">
    <w:p w:rsidR="00645F47" w:rsidRDefault="00645F47" w:rsidP="00402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7E593B"/>
    <w:multiLevelType w:val="hybridMultilevel"/>
    <w:tmpl w:val="F712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A38"/>
    <w:rsid w:val="00047141"/>
    <w:rsid w:val="0007311A"/>
    <w:rsid w:val="00075933"/>
    <w:rsid w:val="00076B6B"/>
    <w:rsid w:val="000816D0"/>
    <w:rsid w:val="000E7272"/>
    <w:rsid w:val="000F334B"/>
    <w:rsid w:val="00151633"/>
    <w:rsid w:val="0016548E"/>
    <w:rsid w:val="001A7916"/>
    <w:rsid w:val="001F15E4"/>
    <w:rsid w:val="00234DFC"/>
    <w:rsid w:val="002567BA"/>
    <w:rsid w:val="002A0053"/>
    <w:rsid w:val="002B08AC"/>
    <w:rsid w:val="00326A6A"/>
    <w:rsid w:val="0034064B"/>
    <w:rsid w:val="00364D87"/>
    <w:rsid w:val="003E6037"/>
    <w:rsid w:val="004022DA"/>
    <w:rsid w:val="00411A38"/>
    <w:rsid w:val="00430A77"/>
    <w:rsid w:val="004A2D84"/>
    <w:rsid w:val="005E5925"/>
    <w:rsid w:val="006058B1"/>
    <w:rsid w:val="00645F47"/>
    <w:rsid w:val="00657ADF"/>
    <w:rsid w:val="006D24C0"/>
    <w:rsid w:val="00767CF2"/>
    <w:rsid w:val="00776450"/>
    <w:rsid w:val="007C44DB"/>
    <w:rsid w:val="00826855"/>
    <w:rsid w:val="00862969"/>
    <w:rsid w:val="008A1A4C"/>
    <w:rsid w:val="008B3E56"/>
    <w:rsid w:val="008D383C"/>
    <w:rsid w:val="00927ECD"/>
    <w:rsid w:val="00935171"/>
    <w:rsid w:val="00964B4F"/>
    <w:rsid w:val="00A01B4A"/>
    <w:rsid w:val="00A2623A"/>
    <w:rsid w:val="00A7006A"/>
    <w:rsid w:val="00B34D43"/>
    <w:rsid w:val="00B72B00"/>
    <w:rsid w:val="00BC06D5"/>
    <w:rsid w:val="00BF72EC"/>
    <w:rsid w:val="00C02095"/>
    <w:rsid w:val="00C34EAA"/>
    <w:rsid w:val="00CC25A3"/>
    <w:rsid w:val="00CD7292"/>
    <w:rsid w:val="00CF2A7C"/>
    <w:rsid w:val="00CF650F"/>
    <w:rsid w:val="00CF6BCA"/>
    <w:rsid w:val="00DB1726"/>
    <w:rsid w:val="00E30317"/>
    <w:rsid w:val="00E41E21"/>
    <w:rsid w:val="00E92C20"/>
    <w:rsid w:val="00EC78BF"/>
    <w:rsid w:val="00F31FC7"/>
    <w:rsid w:val="00F7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0838A-4B4E-46D7-8808-13B4DE96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A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22DA"/>
  </w:style>
  <w:style w:type="paragraph" w:styleId="Footer">
    <w:name w:val="footer"/>
    <w:basedOn w:val="Normal"/>
    <w:link w:val="FooterChar"/>
    <w:uiPriority w:val="99"/>
    <w:unhideWhenUsed/>
    <w:rsid w:val="00402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22DA"/>
  </w:style>
  <w:style w:type="paragraph" w:styleId="BalloonText">
    <w:name w:val="Balloon Text"/>
    <w:basedOn w:val="Normal"/>
    <w:link w:val="BalloonTextChar"/>
    <w:uiPriority w:val="99"/>
    <w:semiHidden/>
    <w:unhideWhenUsed/>
    <w:rsid w:val="008A1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4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67C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B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jse3</dc:creator>
  <cp:keywords/>
  <dc:description/>
  <cp:lastModifiedBy>pmk</cp:lastModifiedBy>
  <cp:revision>2</cp:revision>
  <cp:lastPrinted>2017-09-13T18:22:00Z</cp:lastPrinted>
  <dcterms:created xsi:type="dcterms:W3CDTF">2017-12-01T19:27:00Z</dcterms:created>
  <dcterms:modified xsi:type="dcterms:W3CDTF">2017-12-01T19:27:00Z</dcterms:modified>
</cp:coreProperties>
</file>