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63067" w14:textId="297E72C1" w:rsidR="00FF436B" w:rsidRPr="00FF436B" w:rsidRDefault="00FF436B" w:rsidP="00FF436B">
      <w:pPr>
        <w:pStyle w:val="Heading1"/>
      </w:pPr>
      <w:r w:rsidRPr="00FF436B">
        <w:t>Statement of the Rights of CWRU Greek Life Chapter Members Impacted by Sex-Based Harassment</w:t>
      </w:r>
    </w:p>
    <w:p w14:paraId="67585036" w14:textId="77777777" w:rsidR="00FF436B" w:rsidRDefault="00FF436B" w:rsidP="00FF436B"/>
    <w:p w14:paraId="18E90003" w14:textId="4629FAA0" w:rsidR="00FF436B" w:rsidRPr="00FF436B" w:rsidRDefault="00FF436B" w:rsidP="00FF436B">
      <w:r w:rsidRPr="00FF436B">
        <w:t>At Case Western Reserve University, all individuals who experience, have allegedly engaged in, or are otherwise impacted by sex discrimination, including sex-based harassment, have rights, as detailed in the Statement of Rights of Persons Impacted by Sex-Based Harassment, which is located in the CWRU policy against sex discrimination. In addition, CWRU Greek Life chapter members who experience, have allegedly engaged in, or are otherwise impacted by sex discrimination, including sex-based harassment ("Impacted Members"), have the right to continue participating in Greek Life, unless or until they have been:</w:t>
      </w:r>
    </w:p>
    <w:p w14:paraId="14707AA1" w14:textId="77777777" w:rsidR="00FF436B" w:rsidRPr="00FF436B" w:rsidRDefault="00FF436B" w:rsidP="00FF436B">
      <w:pPr>
        <w:pStyle w:val="ListParagraph"/>
        <w:numPr>
          <w:ilvl w:val="0"/>
          <w:numId w:val="1"/>
        </w:numPr>
      </w:pPr>
      <w:r w:rsidRPr="00FF436B">
        <w:t>Subject to an interim or permanent no-contact directives restricting participation in Greek Life in some way, or a persona non grata order by the University as outlined in the policy against sex discrimination;</w:t>
      </w:r>
    </w:p>
    <w:p w14:paraId="3A1D3EEA" w14:textId="77777777" w:rsidR="00FF436B" w:rsidRPr="00FF436B" w:rsidRDefault="00FF436B" w:rsidP="00FF436B">
      <w:pPr>
        <w:pStyle w:val="ListParagraph"/>
        <w:numPr>
          <w:ilvl w:val="0"/>
          <w:numId w:val="1"/>
        </w:numPr>
      </w:pPr>
      <w:r w:rsidRPr="00FF436B">
        <w:t>Found responsible pursuant to an Office of Equity process and issued a sanction that restricts participation;</w:t>
      </w:r>
    </w:p>
    <w:p w14:paraId="0F037B57" w14:textId="77777777" w:rsidR="00FF436B" w:rsidRPr="00FF436B" w:rsidRDefault="00FF436B" w:rsidP="00FF436B">
      <w:pPr>
        <w:pStyle w:val="ListParagraph"/>
        <w:numPr>
          <w:ilvl w:val="0"/>
          <w:numId w:val="1"/>
        </w:numPr>
      </w:pPr>
      <w:r w:rsidRPr="00FF436B">
        <w:t>Sanctioned through a Chapter-related process that does not constitute retaliation, as defined by the policy against sex discrimination; or</w:t>
      </w:r>
    </w:p>
    <w:p w14:paraId="37E758E1" w14:textId="139F7467" w:rsidR="00FF436B" w:rsidRPr="00FF436B" w:rsidRDefault="00FF436B" w:rsidP="00FF436B">
      <w:pPr>
        <w:pStyle w:val="ListParagraph"/>
        <w:numPr>
          <w:ilvl w:val="0"/>
          <w:numId w:val="1"/>
        </w:numPr>
      </w:pPr>
      <w:r w:rsidRPr="00FF436B">
        <w:t>Subject to an emergency removal as outlined in the policy against sex discrimination.</w:t>
      </w:r>
    </w:p>
    <w:p w14:paraId="4DFED43A" w14:textId="7074EF74" w:rsidR="00FF436B" w:rsidRPr="00FF436B" w:rsidRDefault="00FF436B" w:rsidP="00FF436B">
      <w:r w:rsidRPr="00FF436B">
        <w:t>When navigating the impact of sex-based harassment and pursuant to the policy against sex discrimination, the terms of any interim or permanent no-contact directives restricting participation in Greek Life in some way, or a persona non grata letter, and subject to the limitations on participation in Greek Life listed above, all Impacted Members have the right:</w:t>
      </w:r>
    </w:p>
    <w:p w14:paraId="3D04F808" w14:textId="77777777" w:rsidR="00FF436B" w:rsidRPr="00FF436B" w:rsidRDefault="00FF436B" w:rsidP="00FF436B">
      <w:pPr>
        <w:pStyle w:val="ListParagraph"/>
        <w:numPr>
          <w:ilvl w:val="0"/>
          <w:numId w:val="2"/>
        </w:numPr>
      </w:pPr>
      <w:r w:rsidRPr="00FF436B">
        <w:t>To be offered support, including information about the Office of Equity, the confidential advocate in the Flora Stone Mather Center for Women, and University Health and Counseling Services, among other options.</w:t>
      </w:r>
    </w:p>
    <w:p w14:paraId="02AC2A38" w14:textId="77777777" w:rsidR="00FF436B" w:rsidRPr="00FF436B" w:rsidRDefault="00FF436B" w:rsidP="00FF436B">
      <w:pPr>
        <w:pStyle w:val="ListParagraph"/>
        <w:numPr>
          <w:ilvl w:val="0"/>
          <w:numId w:val="2"/>
        </w:numPr>
      </w:pPr>
      <w:r w:rsidRPr="00FF436B">
        <w:t>To contact, without interference, CWRU resources for support or information.</w:t>
      </w:r>
    </w:p>
    <w:p w14:paraId="21DC5B9F" w14:textId="77777777" w:rsidR="00FF436B" w:rsidRPr="00FF436B" w:rsidRDefault="00FF436B" w:rsidP="00FF436B">
      <w:pPr>
        <w:pStyle w:val="ListParagraph"/>
        <w:numPr>
          <w:ilvl w:val="0"/>
          <w:numId w:val="2"/>
        </w:numPr>
      </w:pPr>
      <w:r w:rsidRPr="00FF436B">
        <w:t>To be informed of options to notify law enforcement authorities (including on-campus and local police) and to freely choose whether to report to law enforcement.</w:t>
      </w:r>
    </w:p>
    <w:p w14:paraId="1DB39BDD" w14:textId="77777777" w:rsidR="00FF436B" w:rsidRPr="00FF436B" w:rsidRDefault="00FF436B" w:rsidP="00FF436B">
      <w:pPr>
        <w:pStyle w:val="ListParagraph"/>
        <w:numPr>
          <w:ilvl w:val="0"/>
          <w:numId w:val="2"/>
        </w:numPr>
      </w:pPr>
      <w:r w:rsidRPr="00FF436B">
        <w:t>To be supported by the Office of Equity, the Office of Greek Life, and CWRU Greek Life chapters regardless of whether or not a law enforcement report is made, including to receive assistance, as needed, in taking the actions listed in paragraph 7 of this Statement of Rights.</w:t>
      </w:r>
    </w:p>
    <w:p w14:paraId="0E6F2124" w14:textId="77777777" w:rsidR="00FF436B" w:rsidRPr="00FF436B" w:rsidRDefault="00FF436B" w:rsidP="00FF436B">
      <w:pPr>
        <w:pStyle w:val="ListParagraph"/>
        <w:numPr>
          <w:ilvl w:val="0"/>
          <w:numId w:val="2"/>
        </w:numPr>
      </w:pPr>
      <w:r w:rsidRPr="00FF436B">
        <w:t>To be treated fairly and with respect by CWRU Greek Life chapters and members at all times.</w:t>
      </w:r>
    </w:p>
    <w:p w14:paraId="585709DD" w14:textId="77777777" w:rsidR="00FF436B" w:rsidRPr="00FF436B" w:rsidRDefault="00FF436B" w:rsidP="00FF436B">
      <w:pPr>
        <w:pStyle w:val="ListParagraph"/>
        <w:numPr>
          <w:ilvl w:val="0"/>
          <w:numId w:val="2"/>
        </w:numPr>
      </w:pPr>
      <w:r w:rsidRPr="00FF436B">
        <w:t>To participate, continue to participate, or freely choose not to participate in any Greek Life activity or event, including the opportunity to live or continue to live in a Greek Life facility.</w:t>
      </w:r>
    </w:p>
    <w:p w14:paraId="65CA8721" w14:textId="1E224E6F" w:rsidR="00FF436B" w:rsidRPr="00FF436B" w:rsidRDefault="00FF436B" w:rsidP="00FF436B">
      <w:pPr>
        <w:pStyle w:val="ListParagraph"/>
        <w:numPr>
          <w:ilvl w:val="0"/>
          <w:numId w:val="2"/>
        </w:numPr>
      </w:pPr>
      <w:r w:rsidRPr="00FF436B">
        <w:t>As applicable, to voluntarily and without retaliation:</w:t>
      </w:r>
    </w:p>
    <w:p w14:paraId="27B3836D" w14:textId="77777777" w:rsidR="00FF436B" w:rsidRPr="00FF436B" w:rsidRDefault="00FF436B" w:rsidP="00FF436B">
      <w:pPr>
        <w:pStyle w:val="ListParagraph"/>
        <w:numPr>
          <w:ilvl w:val="1"/>
          <w:numId w:val="2"/>
        </w:numPr>
      </w:pPr>
      <w:r w:rsidRPr="00FF436B">
        <w:t>Resign from their elected leadership role;</w:t>
      </w:r>
    </w:p>
    <w:p w14:paraId="2CC5BAD3" w14:textId="77777777" w:rsidR="00FF436B" w:rsidRPr="00FF436B" w:rsidRDefault="00FF436B" w:rsidP="00FF436B">
      <w:pPr>
        <w:pStyle w:val="ListParagraph"/>
        <w:numPr>
          <w:ilvl w:val="1"/>
          <w:numId w:val="2"/>
        </w:numPr>
      </w:pPr>
      <w:r w:rsidRPr="00FF436B">
        <w:lastRenderedPageBreak/>
        <w:t>Change membership status to be inactive;</w:t>
      </w:r>
    </w:p>
    <w:p w14:paraId="389CFC68" w14:textId="77777777" w:rsidR="00FF436B" w:rsidRPr="00FF436B" w:rsidRDefault="00FF436B" w:rsidP="00FF436B">
      <w:pPr>
        <w:pStyle w:val="ListParagraph"/>
        <w:numPr>
          <w:ilvl w:val="1"/>
          <w:numId w:val="2"/>
        </w:numPr>
      </w:pPr>
      <w:r w:rsidRPr="00FF436B">
        <w:t>Change membership status to early alumni status or another similar designation within the respective organization;</w:t>
      </w:r>
    </w:p>
    <w:p w14:paraId="798BEDC1" w14:textId="77777777" w:rsidR="00FF436B" w:rsidRPr="00FF436B" w:rsidRDefault="00FF436B" w:rsidP="00FF436B">
      <w:pPr>
        <w:pStyle w:val="ListParagraph"/>
        <w:numPr>
          <w:ilvl w:val="1"/>
          <w:numId w:val="2"/>
        </w:numPr>
      </w:pPr>
      <w:r w:rsidRPr="00FF436B">
        <w:t>Refrain from participating in any chapter-related activity including but not limited to chapter meetings, recruitment events, or social events;</w:t>
      </w:r>
    </w:p>
    <w:p w14:paraId="082D0C5D" w14:textId="77777777" w:rsidR="00FF436B" w:rsidRPr="00FF436B" w:rsidRDefault="00FF436B" w:rsidP="00FF436B">
      <w:pPr>
        <w:pStyle w:val="ListParagraph"/>
        <w:numPr>
          <w:ilvl w:val="1"/>
          <w:numId w:val="2"/>
        </w:numPr>
      </w:pPr>
      <w:r w:rsidRPr="00FF436B">
        <w:t>Withdraw from the new member education process;</w:t>
      </w:r>
    </w:p>
    <w:p w14:paraId="433FFA04" w14:textId="77777777" w:rsidR="00FF436B" w:rsidRPr="00FF436B" w:rsidRDefault="00FF436B" w:rsidP="00FF436B">
      <w:pPr>
        <w:pStyle w:val="ListParagraph"/>
        <w:numPr>
          <w:ilvl w:val="1"/>
          <w:numId w:val="2"/>
        </w:numPr>
      </w:pPr>
      <w:r w:rsidRPr="00FF436B">
        <w:t>Refrain from wearing the organization's apparel or letters in public; and/or</w:t>
      </w:r>
    </w:p>
    <w:p w14:paraId="0240B7BF" w14:textId="4F9E8B11" w:rsidR="00FF436B" w:rsidRDefault="00FF436B" w:rsidP="00FF436B">
      <w:pPr>
        <w:pStyle w:val="ListParagraph"/>
        <w:numPr>
          <w:ilvl w:val="1"/>
          <w:numId w:val="2"/>
        </w:numPr>
      </w:pPr>
      <w:proofErr w:type="gramStart"/>
      <w:r w:rsidRPr="00FF436B">
        <w:t>Disaffiliate</w:t>
      </w:r>
      <w:proofErr w:type="gramEnd"/>
      <w:r w:rsidRPr="00FF436B">
        <w:t xml:space="preserve"> from the organization</w:t>
      </w:r>
      <w:r>
        <w:t>.</w:t>
      </w:r>
    </w:p>
    <w:p w14:paraId="00DD59DC" w14:textId="77777777" w:rsidR="00FF436B" w:rsidRDefault="00FF436B" w:rsidP="00FF436B"/>
    <w:p w14:paraId="676C7888" w14:textId="77777777" w:rsidR="00FF436B" w:rsidRDefault="00FF436B" w:rsidP="00EA1E3E">
      <w:pPr>
        <w:pStyle w:val="Heading1"/>
      </w:pPr>
      <w:r w:rsidRPr="00FF436B">
        <w:t>CWRU Greek Life Protocols for Chapter Members Impacted by Sex-Based Harassment</w:t>
      </w:r>
    </w:p>
    <w:p w14:paraId="2FEB45B8" w14:textId="77777777" w:rsidR="00FF436B" w:rsidRDefault="00FF436B" w:rsidP="00FF436B">
      <w:pPr>
        <w:pStyle w:val="ListParagraph"/>
        <w:numPr>
          <w:ilvl w:val="0"/>
          <w:numId w:val="3"/>
        </w:numPr>
      </w:pPr>
      <w:r>
        <w:t>The Office of Equity will share with the Office of Greek Life the names of any CWRU Greek Life chapter member who has been impacted by sex discrimination, including sex-based harassment ("Impacted Member"), the context of the alleged misconduct (e.g., location of alleged incident), and the name of the organization each party is a member of.</w:t>
      </w:r>
    </w:p>
    <w:p w14:paraId="6FDE7151" w14:textId="77777777" w:rsidR="00FF436B" w:rsidRDefault="00FF436B" w:rsidP="00FF436B">
      <w:pPr>
        <w:pStyle w:val="ListParagraph"/>
        <w:numPr>
          <w:ilvl w:val="1"/>
          <w:numId w:val="3"/>
        </w:numPr>
      </w:pPr>
      <w:r>
        <w:t>The Office of Equity will inform Impacted Members that this notification will occur.</w:t>
      </w:r>
    </w:p>
    <w:p w14:paraId="43AE2996" w14:textId="77777777" w:rsidR="00FF436B" w:rsidRDefault="00FF436B" w:rsidP="00FF436B">
      <w:pPr>
        <w:pStyle w:val="ListParagraph"/>
        <w:numPr>
          <w:ilvl w:val="1"/>
          <w:numId w:val="3"/>
        </w:numPr>
      </w:pPr>
      <w:r>
        <w:t>Throughout the Office of Equity process, the Office of Greek Life will work with the Office of Equity to implement supports, as needed, including to ensure the safety of all involved.</w:t>
      </w:r>
    </w:p>
    <w:p w14:paraId="034AF3C3" w14:textId="77777777" w:rsidR="00FF436B" w:rsidRDefault="00FF436B" w:rsidP="00FF436B">
      <w:pPr>
        <w:pStyle w:val="ListParagraph"/>
        <w:numPr>
          <w:ilvl w:val="0"/>
          <w:numId w:val="3"/>
        </w:numPr>
      </w:pPr>
      <w:r>
        <w:t>The Office of Equity will ask the Impacted Member if, for purposes of ensuring that adequate supports are provided to the Impacted Member, they approve the Office of Greek Life sharing with their chapter president that they are an Impacted Member.</w:t>
      </w:r>
    </w:p>
    <w:p w14:paraId="6D7628E6" w14:textId="77777777" w:rsidR="00FF436B" w:rsidRDefault="00FF436B" w:rsidP="00FF436B">
      <w:pPr>
        <w:pStyle w:val="ListParagraph"/>
        <w:numPr>
          <w:ilvl w:val="1"/>
          <w:numId w:val="3"/>
        </w:numPr>
      </w:pPr>
      <w:r>
        <w:t>Such notification will not occur without the permission of the Impacted Member and will not disclose the name of any other Impacted Member or other impacted individuals.</w:t>
      </w:r>
    </w:p>
    <w:p w14:paraId="7AEC8FC1" w14:textId="77777777" w:rsidR="00FF436B" w:rsidRDefault="00FF436B" w:rsidP="00FF436B">
      <w:pPr>
        <w:pStyle w:val="ListParagraph"/>
        <w:numPr>
          <w:ilvl w:val="0"/>
          <w:numId w:val="3"/>
        </w:numPr>
      </w:pPr>
      <w:r>
        <w:t>A chapter member who learns that another chapter member may have engaged in or experienced conduct that may constitute sex discrimination, including sex-based harassment, gender-based violence, and/or retaliation, as defined in the policy against sex discrimination, should offer to help the member connect with the Office of Equity or a confidential resource. A chapter member who is a witness or individual with information about such conduct may report it directly to the Office of Equity.</w:t>
      </w:r>
    </w:p>
    <w:p w14:paraId="6053D93F" w14:textId="77777777" w:rsidR="00FF436B" w:rsidRDefault="00FF436B" w:rsidP="00FF436B">
      <w:pPr>
        <w:pStyle w:val="ListParagraph"/>
        <w:numPr>
          <w:ilvl w:val="1"/>
          <w:numId w:val="3"/>
        </w:numPr>
      </w:pPr>
      <w:r>
        <w:t>The Office of Equity can be reached:</w:t>
      </w:r>
    </w:p>
    <w:p w14:paraId="0BC222BA" w14:textId="162FB7C2" w:rsidR="00FF436B" w:rsidRDefault="00FF436B" w:rsidP="00FF436B">
      <w:pPr>
        <w:pStyle w:val="ListParagraph"/>
        <w:numPr>
          <w:ilvl w:val="2"/>
          <w:numId w:val="3"/>
        </w:numPr>
      </w:pPr>
      <w:r>
        <w:t>In person by appointment or as a walk-in during regular business hours at the Office of Equity: Dental Research Building, Suite G60</w:t>
      </w:r>
      <w:r>
        <w:t xml:space="preserve"> (</w:t>
      </w:r>
      <w:r>
        <w:t>2124 Cornell Road, Cleveland, OH 44106</w:t>
      </w:r>
      <w:r>
        <w:t>)</w:t>
      </w:r>
    </w:p>
    <w:p w14:paraId="31BAEF12" w14:textId="77777777" w:rsidR="00FF436B" w:rsidRDefault="00FF436B" w:rsidP="00FF436B">
      <w:pPr>
        <w:pStyle w:val="ListParagraph"/>
        <w:numPr>
          <w:ilvl w:val="2"/>
          <w:numId w:val="3"/>
        </w:numPr>
      </w:pPr>
      <w:r>
        <w:t>By phone: 216.368.3066</w:t>
      </w:r>
    </w:p>
    <w:p w14:paraId="6B725389" w14:textId="77777777" w:rsidR="00FF436B" w:rsidRDefault="00FF436B" w:rsidP="00FF436B">
      <w:pPr>
        <w:pStyle w:val="ListParagraph"/>
        <w:numPr>
          <w:ilvl w:val="2"/>
          <w:numId w:val="3"/>
        </w:numPr>
      </w:pPr>
      <w:r>
        <w:t>By text: 216.327.4160</w:t>
      </w:r>
    </w:p>
    <w:p w14:paraId="1BFBB259" w14:textId="77DCBB88" w:rsidR="00FF436B" w:rsidRDefault="00FF436B" w:rsidP="00FF436B">
      <w:pPr>
        <w:pStyle w:val="ListParagraph"/>
        <w:numPr>
          <w:ilvl w:val="2"/>
          <w:numId w:val="3"/>
        </w:numPr>
      </w:pPr>
      <w:r>
        <w:t xml:space="preserve">By email: </w:t>
      </w:r>
      <w:hyperlink r:id="rId10" w:history="1">
        <w:r w:rsidRPr="00FF436B">
          <w:rPr>
            <w:rStyle w:val="Hyperlink"/>
            <w:color w:val="003071"/>
          </w:rPr>
          <w:t>titleix@case.edu</w:t>
        </w:r>
      </w:hyperlink>
    </w:p>
    <w:p w14:paraId="21F5B250" w14:textId="77777777" w:rsidR="00FF436B" w:rsidRDefault="00FF436B" w:rsidP="00FF436B">
      <w:pPr>
        <w:pStyle w:val="ListParagraph"/>
        <w:numPr>
          <w:ilvl w:val="1"/>
          <w:numId w:val="3"/>
        </w:numPr>
      </w:pPr>
      <w:r>
        <w:lastRenderedPageBreak/>
        <w:t>Confidential resources are:</w:t>
      </w:r>
    </w:p>
    <w:p w14:paraId="69C66075" w14:textId="77777777" w:rsidR="00FF436B" w:rsidRDefault="00FF436B" w:rsidP="00FF436B">
      <w:pPr>
        <w:pStyle w:val="ListParagraph"/>
        <w:numPr>
          <w:ilvl w:val="2"/>
          <w:numId w:val="3"/>
        </w:numPr>
      </w:pPr>
      <w:r>
        <w:t>Licensed professionals in University Health &amp; Counseling Services</w:t>
      </w:r>
    </w:p>
    <w:p w14:paraId="7A6F4796" w14:textId="77777777" w:rsidR="00FF436B" w:rsidRDefault="00FF436B" w:rsidP="00FF436B">
      <w:pPr>
        <w:pStyle w:val="ListParagraph"/>
        <w:numPr>
          <w:ilvl w:val="2"/>
          <w:numId w:val="3"/>
        </w:numPr>
      </w:pPr>
      <w:r>
        <w:t>Advocate in the Mather Center for Women</w:t>
      </w:r>
    </w:p>
    <w:p w14:paraId="79FD3A0D" w14:textId="1A1A3297" w:rsidR="00FF436B" w:rsidRDefault="00FF436B" w:rsidP="00FF436B">
      <w:pPr>
        <w:pStyle w:val="ListParagraph"/>
        <w:numPr>
          <w:ilvl w:val="2"/>
          <w:numId w:val="3"/>
        </w:numPr>
      </w:pPr>
      <w:proofErr w:type="spellStart"/>
      <w:r>
        <w:t>lnterreligious</w:t>
      </w:r>
      <w:proofErr w:type="spellEnd"/>
      <w:r>
        <w:t xml:space="preserve"> Council on-campus members of the clergy/chaplains working within the scope of their license or ordination</w:t>
      </w:r>
    </w:p>
    <w:p w14:paraId="23B91F47" w14:textId="77777777" w:rsidR="00FF436B" w:rsidRPr="00FF436B" w:rsidRDefault="00FF436B" w:rsidP="00FF436B">
      <w:pPr>
        <w:pStyle w:val="ListParagraph"/>
        <w:numPr>
          <w:ilvl w:val="0"/>
          <w:numId w:val="3"/>
        </w:numPr>
      </w:pPr>
      <w:r w:rsidRPr="00FF436B">
        <w:t>No chapter or chapter members may prohibit or discourage their members from receiving support from, providing information to, or participating in a process with the Office of Equity.</w:t>
      </w:r>
    </w:p>
    <w:p w14:paraId="77552515" w14:textId="77777777" w:rsidR="00FF436B" w:rsidRDefault="00FF436B" w:rsidP="00FF436B">
      <w:pPr>
        <w:pStyle w:val="ListParagraph"/>
        <w:numPr>
          <w:ilvl w:val="0"/>
          <w:numId w:val="3"/>
        </w:numPr>
      </w:pPr>
      <w:r>
        <w:t>No chapter or chapter members may retaliate against any member who receives support from, provides information to, or participates in a process with the Office of Equity.</w:t>
      </w:r>
    </w:p>
    <w:p w14:paraId="00B9511B" w14:textId="4DF1195E" w:rsidR="00FF436B" w:rsidRDefault="00FF436B" w:rsidP="00FF436B">
      <w:pPr>
        <w:pStyle w:val="ListParagraph"/>
        <w:numPr>
          <w:ilvl w:val="1"/>
          <w:numId w:val="3"/>
        </w:numPr>
      </w:pPr>
      <w:r>
        <w:t>No chapter or chapter member may take, or attempt to create, adverse action by intimidating, threatening, coercing, harassing, or discriminating against any individual because the individual has engaged in a "protected activity" such as making a report or complaint; providing information; or assisting or participating or refusing to participate in an investigation, proceeding, or hearing under the policy against sex discrimination. Similarly, no chapter or chapter member may punish that</w:t>
      </w:r>
      <w:r>
        <w:t xml:space="preserve"> </w:t>
      </w:r>
      <w:r>
        <w:t>individual or otherwise deter that individual from exercising a right granted by the policy against sex discrimination.</w:t>
      </w:r>
    </w:p>
    <w:p w14:paraId="61F3D8B5" w14:textId="77777777" w:rsidR="00FF436B" w:rsidRPr="00FF436B" w:rsidRDefault="00FF436B" w:rsidP="00FF436B">
      <w:pPr>
        <w:pStyle w:val="ListParagraph"/>
        <w:numPr>
          <w:ilvl w:val="1"/>
          <w:numId w:val="3"/>
        </w:numPr>
      </w:pPr>
      <w:r w:rsidRPr="00FF436B">
        <w:t>Retaliation, as defined by the policy against sex discrimination, occurs when a person takes an "adverse action" against a person who engaged in a "protected activity" because of that person's protected activity.</w:t>
      </w:r>
    </w:p>
    <w:p w14:paraId="69AC3BC7" w14:textId="77777777" w:rsidR="00FF436B" w:rsidRPr="00FF436B" w:rsidRDefault="00FF436B" w:rsidP="00FF436B">
      <w:pPr>
        <w:pStyle w:val="ListParagraph"/>
        <w:numPr>
          <w:ilvl w:val="2"/>
          <w:numId w:val="3"/>
        </w:numPr>
      </w:pPr>
      <w:r w:rsidRPr="00FF436B">
        <w:t>Examples of "adverse actions" include:</w:t>
      </w:r>
    </w:p>
    <w:p w14:paraId="7E4989BD" w14:textId="77777777" w:rsidR="00FF436B" w:rsidRDefault="00FF436B" w:rsidP="00FF436B">
      <w:pPr>
        <w:pStyle w:val="ListParagraph"/>
        <w:numPr>
          <w:ilvl w:val="3"/>
          <w:numId w:val="3"/>
        </w:numPr>
      </w:pPr>
      <w:r>
        <w:t>Shunning a person.</w:t>
      </w:r>
    </w:p>
    <w:p w14:paraId="66361AC8" w14:textId="77777777" w:rsidR="00FF436B" w:rsidRDefault="00FF436B" w:rsidP="00FF436B">
      <w:pPr>
        <w:pStyle w:val="ListParagraph"/>
        <w:numPr>
          <w:ilvl w:val="3"/>
          <w:numId w:val="3"/>
        </w:numPr>
      </w:pPr>
      <w:r>
        <w:t>Ostracizing a person.</w:t>
      </w:r>
    </w:p>
    <w:p w14:paraId="44AE6610" w14:textId="77777777" w:rsidR="00FF436B" w:rsidRDefault="00FF436B" w:rsidP="00FF436B">
      <w:pPr>
        <w:pStyle w:val="ListParagraph"/>
        <w:numPr>
          <w:ilvl w:val="3"/>
          <w:numId w:val="3"/>
        </w:numPr>
      </w:pPr>
      <w:r>
        <w:t>Disinviting that person to an event.</w:t>
      </w:r>
    </w:p>
    <w:p w14:paraId="718E53DE" w14:textId="77777777" w:rsidR="00FF436B" w:rsidRDefault="00FF436B" w:rsidP="00FF436B">
      <w:pPr>
        <w:pStyle w:val="ListParagraph"/>
        <w:numPr>
          <w:ilvl w:val="3"/>
          <w:numId w:val="3"/>
        </w:numPr>
      </w:pPr>
      <w:r>
        <w:t xml:space="preserve">Failing to invite a person to an event to which they, </w:t>
      </w:r>
      <w:proofErr w:type="gramStart"/>
      <w:r>
        <w:t>absent</w:t>
      </w:r>
      <w:proofErr w:type="gramEnd"/>
      <w:r>
        <w:t xml:space="preserve"> the retaliation, would normally have been invited.</w:t>
      </w:r>
    </w:p>
    <w:p w14:paraId="7C34669A" w14:textId="77777777" w:rsidR="00FF436B" w:rsidRDefault="00FF436B" w:rsidP="00FF436B">
      <w:pPr>
        <w:pStyle w:val="ListParagraph"/>
        <w:numPr>
          <w:ilvl w:val="3"/>
          <w:numId w:val="3"/>
        </w:numPr>
      </w:pPr>
      <w:r>
        <w:t>Disparaging that person to others.</w:t>
      </w:r>
    </w:p>
    <w:p w14:paraId="01512500" w14:textId="77777777" w:rsidR="00FF436B" w:rsidRDefault="00FF436B" w:rsidP="00FF436B">
      <w:pPr>
        <w:pStyle w:val="ListParagraph"/>
        <w:numPr>
          <w:ilvl w:val="3"/>
          <w:numId w:val="3"/>
        </w:numPr>
      </w:pPr>
      <w:r>
        <w:t>Sharing private information about that person with others.</w:t>
      </w:r>
    </w:p>
    <w:p w14:paraId="4E5F16C0" w14:textId="210518A4" w:rsidR="00FF436B" w:rsidRDefault="00FF436B" w:rsidP="00FF436B">
      <w:pPr>
        <w:pStyle w:val="ListParagraph"/>
        <w:numPr>
          <w:ilvl w:val="3"/>
          <w:numId w:val="3"/>
        </w:numPr>
      </w:pPr>
      <w:r>
        <w:t>Taking any other action that would cause a person to hesitate to exercise their rights, in the future, under the policy against sex discrimination.</w:t>
      </w:r>
    </w:p>
    <w:p w14:paraId="185CF371" w14:textId="5C5B7BC5" w:rsidR="00FF436B" w:rsidRDefault="00FF436B" w:rsidP="00FF436B">
      <w:pPr>
        <w:pStyle w:val="ListParagraph"/>
        <w:numPr>
          <w:ilvl w:val="2"/>
          <w:numId w:val="3"/>
        </w:numPr>
      </w:pPr>
      <w:r w:rsidRPr="00FF436B">
        <w:t xml:space="preserve">"Protected activity" </w:t>
      </w:r>
      <w:proofErr w:type="gramStart"/>
      <w:r w:rsidRPr="00FF436B">
        <w:t>includes:</w:t>
      </w:r>
      <w:proofErr w:type="gramEnd"/>
      <w:r w:rsidRPr="00FF436B">
        <w:t xml:space="preserve"> making a report or complaint; providing information; or assisting, participating, or refusing to participate, in an investigation, proceeding or hearing under the policy against sex discrimination.</w:t>
      </w:r>
    </w:p>
    <w:p w14:paraId="156BA6E6" w14:textId="44D0BC66" w:rsidR="00FF436B" w:rsidRDefault="00FF436B" w:rsidP="00FF436B">
      <w:pPr>
        <w:pStyle w:val="ListParagraph"/>
        <w:numPr>
          <w:ilvl w:val="0"/>
          <w:numId w:val="3"/>
        </w:numPr>
      </w:pPr>
      <w:r w:rsidRPr="00FF436B">
        <w:t xml:space="preserve">All investigations are the exclusive responsibility of the Office of Equity. No chapter or chapter members may investigate whether conduct prohibited by the policy against sex </w:t>
      </w:r>
      <w:r w:rsidRPr="00FF436B">
        <w:lastRenderedPageBreak/>
        <w:t>discrimination occurred, or engage in retaliation based on their, or another chapter's, assessment of whether conduct prohibited by the policy against sex discrimination occurred.</w:t>
      </w:r>
    </w:p>
    <w:p w14:paraId="504AB5A5" w14:textId="77777777" w:rsidR="00EA1E3E" w:rsidRPr="00EA1E3E" w:rsidRDefault="00EA1E3E" w:rsidP="00EA1E3E">
      <w:pPr>
        <w:pStyle w:val="ListParagraph"/>
        <w:numPr>
          <w:ilvl w:val="0"/>
          <w:numId w:val="3"/>
        </w:numPr>
      </w:pPr>
      <w:r w:rsidRPr="00EA1E3E">
        <w:t>If a chapter is aware that a chapter member is participating in the University Title IX process and the chapter identifies membership concerns regarding that chapter member that may result in consequences, the following steps (as applicable) must be taken to ensure that the chapter member is not unfairly targeted through the chapter discipline process:</w:t>
      </w:r>
    </w:p>
    <w:p w14:paraId="101C287F" w14:textId="77777777" w:rsidR="00EA1E3E" w:rsidRDefault="00EA1E3E" w:rsidP="00EA1E3E">
      <w:pPr>
        <w:pStyle w:val="ListParagraph"/>
        <w:numPr>
          <w:ilvl w:val="1"/>
          <w:numId w:val="3"/>
        </w:numPr>
      </w:pPr>
      <w:r>
        <w:t>Chapters must alert the Office of Equity and/or the Office of Greek Life in advance of beginning discipline hearings or other judicial process against a member.</w:t>
      </w:r>
    </w:p>
    <w:p w14:paraId="234A3F6B" w14:textId="77777777" w:rsidR="00EA1E3E" w:rsidRDefault="00EA1E3E" w:rsidP="00EA1E3E">
      <w:pPr>
        <w:pStyle w:val="ListParagraph"/>
        <w:numPr>
          <w:ilvl w:val="1"/>
          <w:numId w:val="3"/>
        </w:numPr>
      </w:pPr>
      <w:r>
        <w:t>The Office of Equity will meet with chapter leadership to (1) determine whether the chapter member is in fact an Impacted Member and (2) confirm that the chapter's concerns are truly separate from the allegations of sexual misconduct and from any exercise of rights guaranteed by the Statement of Rights of CWRU Greek Life Chapter Members Impacted by Sexual Harassment. Extreme care must be taken to avoid a potential conflict when there is any overlap between (</w:t>
      </w:r>
      <w:proofErr w:type="spellStart"/>
      <w:r>
        <w:t>i</w:t>
      </w:r>
      <w:proofErr w:type="spellEnd"/>
      <w:r>
        <w:t>) the chapter's concerns and (ii) behavior occurring near the same time, or between the same individuals, as involved in the allegation of sexual misconduct.</w:t>
      </w:r>
    </w:p>
    <w:p w14:paraId="726FB6F2" w14:textId="77777777" w:rsidR="00EA1E3E" w:rsidRDefault="00EA1E3E" w:rsidP="00EA1E3E">
      <w:pPr>
        <w:pStyle w:val="ListParagraph"/>
        <w:numPr>
          <w:ilvl w:val="1"/>
          <w:numId w:val="3"/>
        </w:numPr>
      </w:pPr>
      <w:r>
        <w:t>If the Office of Equity confirms that there is no potential conflict, the chapter may continue with its judicial process as to concerns that are separate from the allegations of sexual misconduct. In the absence of that confirmation, the chapter may not move forward with its judicial process.</w:t>
      </w:r>
    </w:p>
    <w:p w14:paraId="42CA6244" w14:textId="77777777" w:rsidR="00EA1E3E" w:rsidRDefault="00EA1E3E" w:rsidP="00EA1E3E">
      <w:pPr>
        <w:pStyle w:val="ListParagraph"/>
        <w:numPr>
          <w:ilvl w:val="1"/>
          <w:numId w:val="3"/>
        </w:numPr>
      </w:pPr>
      <w:r>
        <w:t>Examples of concerns that may be separate from allegations of sexual misconduct include, but are not limited to:</w:t>
      </w:r>
    </w:p>
    <w:p w14:paraId="011D828B" w14:textId="77777777" w:rsidR="00EA1E3E" w:rsidRDefault="00EA1E3E" w:rsidP="00EA1E3E">
      <w:pPr>
        <w:pStyle w:val="ListParagraph"/>
        <w:numPr>
          <w:ilvl w:val="2"/>
          <w:numId w:val="3"/>
        </w:numPr>
      </w:pPr>
      <w:r>
        <w:t>Not paying membership dues or past due charges unpaid.</w:t>
      </w:r>
    </w:p>
    <w:p w14:paraId="6425ADD0" w14:textId="77777777" w:rsidR="00EA1E3E" w:rsidRDefault="00EA1E3E" w:rsidP="00EA1E3E">
      <w:pPr>
        <w:pStyle w:val="ListParagraph"/>
        <w:numPr>
          <w:ilvl w:val="2"/>
          <w:numId w:val="3"/>
        </w:numPr>
      </w:pPr>
      <w:r>
        <w:t>Unexcused absences from required chapter activity, except as exempted in the Statement of the Rights of CWRU Greek Life Chapter Members Impacted by Sex-Based Harassment.</w:t>
      </w:r>
    </w:p>
    <w:p w14:paraId="148A01EC" w14:textId="77777777" w:rsidR="00EA1E3E" w:rsidRDefault="00EA1E3E" w:rsidP="00EA1E3E">
      <w:pPr>
        <w:pStyle w:val="ListParagraph"/>
        <w:numPr>
          <w:ilvl w:val="2"/>
          <w:numId w:val="3"/>
        </w:numPr>
      </w:pPr>
      <w:r>
        <w:t>Not abiding by chapter specific policies, except as exempted in the Statement of the Rights of CWRU Greek Life Chapter Members Impacted by Sex-Based Harassment.</w:t>
      </w:r>
    </w:p>
    <w:p w14:paraId="0D787542" w14:textId="77777777" w:rsidR="00EA1E3E" w:rsidRDefault="00EA1E3E" w:rsidP="00EA1E3E">
      <w:pPr>
        <w:pStyle w:val="ListParagraph"/>
        <w:numPr>
          <w:ilvl w:val="2"/>
          <w:numId w:val="3"/>
        </w:numPr>
      </w:pPr>
      <w:r>
        <w:t>Not abiding by National (or local) organization policies, except as exempted in the Statement of the Rights of CWRU Greek Life Chapter Members Impacted by Sex-Based Harassment.</w:t>
      </w:r>
    </w:p>
    <w:p w14:paraId="61371321" w14:textId="77777777" w:rsidR="00EA1E3E" w:rsidRDefault="00EA1E3E" w:rsidP="00EA1E3E">
      <w:pPr>
        <w:pStyle w:val="ListParagraph"/>
        <w:numPr>
          <w:ilvl w:val="2"/>
          <w:numId w:val="3"/>
        </w:numPr>
      </w:pPr>
      <w:r>
        <w:t xml:space="preserve">Other conduct that would be deemed not abiding by CWRU Student Code of Conduct (subsequent to a </w:t>
      </w:r>
      <w:proofErr w:type="gramStart"/>
      <w:r>
        <w:t>University</w:t>
      </w:r>
      <w:proofErr w:type="gramEnd"/>
      <w:r>
        <w:t xml:space="preserve"> finding)</w:t>
      </w:r>
    </w:p>
    <w:p w14:paraId="0A14627E" w14:textId="18E5D4FF" w:rsidR="00EA1E3E" w:rsidRDefault="00EA1E3E" w:rsidP="00EA1E3E">
      <w:pPr>
        <w:pStyle w:val="ListParagraph"/>
        <w:numPr>
          <w:ilvl w:val="2"/>
          <w:numId w:val="3"/>
        </w:numPr>
      </w:pPr>
      <w:r>
        <w:t>Other conduct that would be deemed not abiding by local, state, or federal laws (as evidenced by a criminal conviction).</w:t>
      </w:r>
    </w:p>
    <w:p w14:paraId="74CD1777" w14:textId="1DAD3B2B" w:rsidR="00EA1E3E" w:rsidRDefault="00EA1E3E" w:rsidP="00EA1E3E">
      <w:pPr>
        <w:pStyle w:val="ListParagraph"/>
        <w:numPr>
          <w:ilvl w:val="1"/>
          <w:numId w:val="3"/>
        </w:numPr>
      </w:pPr>
      <w:r w:rsidRPr="00EA1E3E">
        <w:t xml:space="preserve">The Office of Equity will notify Impacted Members in writing of their rights under the policy against sex discrimination and the Statement of Rights of CWRU Greek </w:t>
      </w:r>
      <w:r w:rsidRPr="00EA1E3E">
        <w:lastRenderedPageBreak/>
        <w:t>Life Chapter Members Impacted by Sexual Harassment to be free from retaliation, including through chapter discipline proceedings.</w:t>
      </w:r>
    </w:p>
    <w:p w14:paraId="1E13591D" w14:textId="77777777" w:rsidR="00EA1E3E" w:rsidRDefault="00EA1E3E" w:rsidP="00EA1E3E">
      <w:pPr>
        <w:pStyle w:val="ListParagraph"/>
        <w:numPr>
          <w:ilvl w:val="0"/>
          <w:numId w:val="3"/>
        </w:numPr>
      </w:pPr>
      <w:r>
        <w:t>At the conclusion of an Office of Equity investigation:</w:t>
      </w:r>
    </w:p>
    <w:p w14:paraId="674E6894" w14:textId="77777777" w:rsidR="00EA1E3E" w:rsidRDefault="00EA1E3E" w:rsidP="00EA1E3E">
      <w:pPr>
        <w:pStyle w:val="ListParagraph"/>
        <w:numPr>
          <w:ilvl w:val="1"/>
          <w:numId w:val="3"/>
        </w:numPr>
      </w:pPr>
      <w:r>
        <w:t>The Office of Equity will share the outcome with the Director of Greek Life or designee if needed to support an Impacted Member, including when the outcome may affect the Impacted Member's status in the Greek organization or Greek housing.</w:t>
      </w:r>
    </w:p>
    <w:p w14:paraId="460ED4B3" w14:textId="77777777" w:rsidR="00EA1E3E" w:rsidRDefault="00EA1E3E" w:rsidP="00EA1E3E">
      <w:pPr>
        <w:pStyle w:val="ListParagraph"/>
        <w:numPr>
          <w:ilvl w:val="1"/>
          <w:numId w:val="3"/>
        </w:numPr>
      </w:pPr>
      <w:r>
        <w:t>If an Impacted Member(s) is found responsible for violating the policy against sex discrimination, the membership of the chapter, upon receiving notice from the Office of Equity of the finding of responsibility, may conduct their own internal judicial hearing based on that finding solely to determine sanctions based on that finding, such as removing the Impacted Member(s) from an officer role, suspending membership, revoking membership, or another approved organizational sanction.</w:t>
      </w:r>
    </w:p>
    <w:p w14:paraId="4202B630" w14:textId="77777777" w:rsidR="00EA1E3E" w:rsidRDefault="00EA1E3E" w:rsidP="00EA1E3E">
      <w:pPr>
        <w:pStyle w:val="ListParagraph"/>
        <w:numPr>
          <w:ilvl w:val="1"/>
          <w:numId w:val="3"/>
        </w:numPr>
      </w:pPr>
      <w:r>
        <w:t>If an Impacted Member(s) is found NOT responsible for violating the policy against sex discrimination, the membership of the chapter, upon receiving notice from the Office of Equity of the finding of not responsible, may NOT conduct their own internal judicial process or sanction an Impacted Member(s) for conduct covered by the policy against sex discrimination. If an Impacted Member(s) is alleged to have engaged in other misconduct (e.g., dishonesty, alcohol violation), the chapter may address the allegations under its internal judicial process.</w:t>
      </w:r>
    </w:p>
    <w:p w14:paraId="02CCC9F3" w14:textId="77777777" w:rsidR="00EA1E3E" w:rsidRDefault="00EA1E3E" w:rsidP="00EA1E3E"/>
    <w:p w14:paraId="2C76DA92" w14:textId="111B8508" w:rsidR="00EA1E3E" w:rsidRDefault="00EA1E3E" w:rsidP="00EA1E3E">
      <w:pPr>
        <w:pStyle w:val="Heading1"/>
      </w:pPr>
      <w:r w:rsidRPr="00EA1E3E">
        <w:t xml:space="preserve">CWRU Greek Life Protocol for External Body Investigations </w:t>
      </w:r>
      <w:proofErr w:type="gramStart"/>
      <w:r w:rsidRPr="00EA1E3E">
        <w:t>Into</w:t>
      </w:r>
      <w:proofErr w:type="gramEnd"/>
      <w:r w:rsidRPr="00EA1E3E">
        <w:t xml:space="preserve"> Allegations of Sex-based Harassment</w:t>
      </w:r>
    </w:p>
    <w:p w14:paraId="3499749D" w14:textId="77777777" w:rsidR="00EA1E3E" w:rsidRDefault="00EA1E3E" w:rsidP="00EA1E3E"/>
    <w:p w14:paraId="590E79FF" w14:textId="77777777" w:rsidR="00EA1E3E" w:rsidRDefault="00EA1E3E" w:rsidP="00EA1E3E">
      <w:pPr>
        <w:pStyle w:val="ListParagraph"/>
        <w:numPr>
          <w:ilvl w:val="0"/>
          <w:numId w:val="4"/>
        </w:numPr>
      </w:pPr>
      <w:r>
        <w:t>To the extent chapter members become aware of an investigation relating to allegations of conduct prohibited by the policy against sex discrimination, initiated by administrative office staff of a national or international Greek Life organization or local advisory board ("the external body"):</w:t>
      </w:r>
    </w:p>
    <w:p w14:paraId="1B6AFE5C" w14:textId="77777777" w:rsidR="00EA1E3E" w:rsidRDefault="00EA1E3E" w:rsidP="00EA1E3E">
      <w:pPr>
        <w:pStyle w:val="ListParagraph"/>
        <w:numPr>
          <w:ilvl w:val="1"/>
          <w:numId w:val="4"/>
        </w:numPr>
      </w:pPr>
      <w:r>
        <w:t>Chapter members aware of the investigation will immediately disclose the existence of this investigation to the Office of Greek Life and the Office of Equity.</w:t>
      </w:r>
    </w:p>
    <w:p w14:paraId="72ACD746" w14:textId="77777777" w:rsidR="00EA1E3E" w:rsidRDefault="00EA1E3E" w:rsidP="00EA1E3E">
      <w:pPr>
        <w:pStyle w:val="ListParagraph"/>
        <w:numPr>
          <w:ilvl w:val="1"/>
          <w:numId w:val="4"/>
        </w:numPr>
      </w:pPr>
      <w:r>
        <w:t>This disclosure should include the names of the known students involved and any available information about the events that are the subject of the investigation.</w:t>
      </w:r>
    </w:p>
    <w:p w14:paraId="6BCBA00C" w14:textId="77777777" w:rsidR="00EA1E3E" w:rsidRDefault="00EA1E3E" w:rsidP="00EA1E3E">
      <w:pPr>
        <w:pStyle w:val="ListParagraph"/>
        <w:numPr>
          <w:ilvl w:val="2"/>
          <w:numId w:val="4"/>
        </w:numPr>
      </w:pPr>
      <w:r>
        <w:t>"Students involved" includes the names of chapter members and nonmembers who may have experienced sexual misconduct, be accused of engaging in sexual misconduct, and/or may be witnesses or other persons with information about an incident of sexual misconduct.</w:t>
      </w:r>
    </w:p>
    <w:p w14:paraId="7DC7E3DE" w14:textId="77777777" w:rsidR="00EA1E3E" w:rsidRDefault="00EA1E3E" w:rsidP="00EA1E3E">
      <w:pPr>
        <w:pStyle w:val="ListParagraph"/>
        <w:numPr>
          <w:ilvl w:val="1"/>
          <w:numId w:val="4"/>
        </w:numPr>
      </w:pPr>
      <w:r>
        <w:lastRenderedPageBreak/>
        <w:t>The Office of Greek Life will share any information received with the Office of Equity so that the Office of Equity is able to take appropriate action and provide support consistent with CWRU's policy against sex discrimination.</w:t>
      </w:r>
    </w:p>
    <w:p w14:paraId="5160FCA1" w14:textId="77777777" w:rsidR="00EA1E3E" w:rsidRDefault="00EA1E3E" w:rsidP="00EA1E3E">
      <w:pPr>
        <w:pStyle w:val="ListParagraph"/>
        <w:numPr>
          <w:ilvl w:val="0"/>
          <w:numId w:val="4"/>
        </w:numPr>
      </w:pPr>
      <w:r>
        <w:t>Following any disclosure, the Office of Greek Life will reach out to the external body to inform them of the pertinent CWRU protocols and policies, including that the Office of Equity will begin appropriate action on the allegation without consultation, and request that the external body inform the Office of Greek Life when the external body's investigation concludes.</w:t>
      </w:r>
    </w:p>
    <w:p w14:paraId="10C89637" w14:textId="77777777" w:rsidR="00EA1E3E" w:rsidRDefault="00EA1E3E" w:rsidP="00EA1E3E">
      <w:pPr>
        <w:pStyle w:val="ListParagraph"/>
        <w:numPr>
          <w:ilvl w:val="0"/>
          <w:numId w:val="4"/>
        </w:numPr>
      </w:pPr>
      <w:r>
        <w:t>When notified of the conclusion of the external body's investigation, the Office of Greek Life will request from the external body any meeting notes, evidence, information, reports, summaries, or outcomes.</w:t>
      </w:r>
    </w:p>
    <w:p w14:paraId="7E7251D0" w14:textId="7A377AC4" w:rsidR="00EA1E3E" w:rsidRPr="00EA1E3E" w:rsidRDefault="00EA1E3E" w:rsidP="00EA1E3E">
      <w:pPr>
        <w:pStyle w:val="ListParagraph"/>
        <w:numPr>
          <w:ilvl w:val="0"/>
          <w:numId w:val="4"/>
        </w:numPr>
      </w:pPr>
      <w:r>
        <w:t>The Office of Greek Life will immediately share with the Office of Equity any meeting notes, evidence, information, reports or summaries, or outcomes received from the external body.</w:t>
      </w:r>
    </w:p>
    <w:p w14:paraId="113DA351" w14:textId="77777777" w:rsidR="00FF436B" w:rsidRPr="00FF436B" w:rsidRDefault="00FF436B" w:rsidP="00FF436B"/>
    <w:sectPr w:rsidR="00FF436B" w:rsidRPr="00FF436B">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728A2" w14:textId="77777777" w:rsidR="001571E4" w:rsidRDefault="001571E4" w:rsidP="00FF436B">
      <w:r>
        <w:separator/>
      </w:r>
    </w:p>
  </w:endnote>
  <w:endnote w:type="continuationSeparator" w:id="0">
    <w:p w14:paraId="7076A873" w14:textId="77777777" w:rsidR="001571E4" w:rsidRDefault="001571E4" w:rsidP="00FF4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BC Arizona Sans Light">
    <w:panose1 w:val="02000004000200060003"/>
    <w:charset w:val="00"/>
    <w:family w:val="auto"/>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9DCA9" w14:textId="77777777" w:rsidR="001571E4" w:rsidRDefault="001571E4" w:rsidP="00FF436B">
      <w:r>
        <w:separator/>
      </w:r>
    </w:p>
  </w:footnote>
  <w:footnote w:type="continuationSeparator" w:id="0">
    <w:p w14:paraId="143527B9" w14:textId="77777777" w:rsidR="001571E4" w:rsidRDefault="001571E4" w:rsidP="00FF4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B69AF" w14:textId="77777777" w:rsidR="00FF436B" w:rsidRDefault="00FF436B" w:rsidP="00FF436B">
    <w:pPr>
      <w:pStyle w:val="Header"/>
    </w:pPr>
  </w:p>
  <w:p w14:paraId="08896FF0" w14:textId="77777777" w:rsidR="00FF436B" w:rsidRDefault="00FF436B" w:rsidP="00FF436B">
    <w:pPr>
      <w:pStyle w:val="Header"/>
    </w:pPr>
  </w:p>
  <w:p w14:paraId="31FC4825" w14:textId="77777777" w:rsidR="00FF436B" w:rsidRDefault="00FF436B" w:rsidP="00FF436B">
    <w:pPr>
      <w:pStyle w:val="Header"/>
    </w:pPr>
  </w:p>
  <w:p w14:paraId="62C1C32E" w14:textId="77777777" w:rsidR="00FF436B" w:rsidRDefault="00FF436B" w:rsidP="00FF436B">
    <w:pPr>
      <w:pStyle w:val="Header"/>
    </w:pPr>
  </w:p>
  <w:p w14:paraId="4D3A89A4" w14:textId="3E69B88B" w:rsidR="00FF436B" w:rsidRDefault="00FF436B" w:rsidP="00FF436B">
    <w:pPr>
      <w:pStyle w:val="Header"/>
    </w:pPr>
    <w:r>
      <w:rPr>
        <w:noProof/>
      </w:rPr>
      <w:drawing>
        <wp:anchor distT="0" distB="0" distL="114300" distR="114300" simplePos="0" relativeHeight="251658240" behindDoc="0" locked="0" layoutInCell="1" allowOverlap="1" wp14:anchorId="045C9BE8" wp14:editId="6FD5BA2B">
          <wp:simplePos x="0" y="0"/>
          <wp:positionH relativeFrom="column">
            <wp:posOffset>0</wp:posOffset>
          </wp:positionH>
          <wp:positionV relativeFrom="page">
            <wp:posOffset>647700</wp:posOffset>
          </wp:positionV>
          <wp:extent cx="2715768" cy="274320"/>
          <wp:effectExtent l="0" t="0" r="8890" b="0"/>
          <wp:wrapSquare wrapText="bothSides"/>
          <wp:docPr id="4721847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184774" name="Picture 472184774"/>
                  <pic:cNvPicPr/>
                </pic:nvPicPr>
                <pic:blipFill>
                  <a:blip r:embed="rId1">
                    <a:extLst>
                      <a:ext uri="{28A0092B-C50C-407E-A947-70E740481C1C}">
                        <a14:useLocalDpi xmlns:a14="http://schemas.microsoft.com/office/drawing/2010/main" val="0"/>
                      </a:ext>
                    </a:extLst>
                  </a:blip>
                  <a:stretch>
                    <a:fillRect/>
                  </a:stretch>
                </pic:blipFill>
                <pic:spPr>
                  <a:xfrm>
                    <a:off x="0" y="0"/>
                    <a:ext cx="2715768" cy="2743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162C"/>
    <w:multiLevelType w:val="hybridMultilevel"/>
    <w:tmpl w:val="98CAF7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4549EF"/>
    <w:multiLevelType w:val="hybridMultilevel"/>
    <w:tmpl w:val="439899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0B07A6"/>
    <w:multiLevelType w:val="hybridMultilevel"/>
    <w:tmpl w:val="37761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C743ED"/>
    <w:multiLevelType w:val="hybridMultilevel"/>
    <w:tmpl w:val="57C0CA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5252432">
    <w:abstractNumId w:val="2"/>
  </w:num>
  <w:num w:numId="2" w16cid:durableId="1652831778">
    <w:abstractNumId w:val="3"/>
  </w:num>
  <w:num w:numId="3" w16cid:durableId="1751848561">
    <w:abstractNumId w:val="1"/>
  </w:num>
  <w:num w:numId="4" w16cid:durableId="415978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36B"/>
    <w:rsid w:val="001571E4"/>
    <w:rsid w:val="00542F56"/>
    <w:rsid w:val="00D90252"/>
    <w:rsid w:val="00EA1E3E"/>
    <w:rsid w:val="00FF4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03B99"/>
  <w15:chartTrackingRefBased/>
  <w15:docId w15:val="{84B2A6E7-2C82-4940-B419-807F2DFFA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36B"/>
    <w:pPr>
      <w:spacing w:after="0" w:line="276" w:lineRule="auto"/>
    </w:pPr>
    <w:rPr>
      <w:rFonts w:ascii="ABC Arizona Sans Light" w:hAnsi="ABC Arizona Sans Light"/>
      <w:sz w:val="22"/>
      <w:szCs w:val="22"/>
    </w:rPr>
  </w:style>
  <w:style w:type="paragraph" w:styleId="Heading1">
    <w:name w:val="heading 1"/>
    <w:basedOn w:val="Normal"/>
    <w:next w:val="Normal"/>
    <w:link w:val="Heading1Char"/>
    <w:uiPriority w:val="9"/>
    <w:qFormat/>
    <w:rsid w:val="00FF436B"/>
    <w:pPr>
      <w:keepNext/>
      <w:keepLines/>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43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43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43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43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436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436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436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436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3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43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43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43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43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43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43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43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436B"/>
    <w:rPr>
      <w:rFonts w:eastAsiaTheme="majorEastAsia" w:cstheme="majorBidi"/>
      <w:color w:val="272727" w:themeColor="text1" w:themeTint="D8"/>
    </w:rPr>
  </w:style>
  <w:style w:type="paragraph" w:styleId="Title">
    <w:name w:val="Title"/>
    <w:basedOn w:val="Normal"/>
    <w:next w:val="Normal"/>
    <w:link w:val="TitleChar"/>
    <w:uiPriority w:val="10"/>
    <w:qFormat/>
    <w:rsid w:val="00FF43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43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43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43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436B"/>
    <w:pPr>
      <w:spacing w:before="160"/>
      <w:jc w:val="center"/>
    </w:pPr>
    <w:rPr>
      <w:i/>
      <w:iCs/>
      <w:color w:val="404040" w:themeColor="text1" w:themeTint="BF"/>
    </w:rPr>
  </w:style>
  <w:style w:type="character" w:customStyle="1" w:styleId="QuoteChar">
    <w:name w:val="Quote Char"/>
    <w:basedOn w:val="DefaultParagraphFont"/>
    <w:link w:val="Quote"/>
    <w:uiPriority w:val="29"/>
    <w:rsid w:val="00FF436B"/>
    <w:rPr>
      <w:i/>
      <w:iCs/>
      <w:color w:val="404040" w:themeColor="text1" w:themeTint="BF"/>
    </w:rPr>
  </w:style>
  <w:style w:type="paragraph" w:styleId="ListParagraph">
    <w:name w:val="List Paragraph"/>
    <w:basedOn w:val="Normal"/>
    <w:uiPriority w:val="34"/>
    <w:qFormat/>
    <w:rsid w:val="00FF436B"/>
    <w:pPr>
      <w:ind w:left="720"/>
      <w:contextualSpacing/>
    </w:pPr>
  </w:style>
  <w:style w:type="character" w:styleId="IntenseEmphasis">
    <w:name w:val="Intense Emphasis"/>
    <w:basedOn w:val="DefaultParagraphFont"/>
    <w:uiPriority w:val="21"/>
    <w:qFormat/>
    <w:rsid w:val="00FF436B"/>
    <w:rPr>
      <w:i/>
      <w:iCs/>
      <w:color w:val="0F4761" w:themeColor="accent1" w:themeShade="BF"/>
    </w:rPr>
  </w:style>
  <w:style w:type="paragraph" w:styleId="IntenseQuote">
    <w:name w:val="Intense Quote"/>
    <w:basedOn w:val="Normal"/>
    <w:next w:val="Normal"/>
    <w:link w:val="IntenseQuoteChar"/>
    <w:uiPriority w:val="30"/>
    <w:qFormat/>
    <w:rsid w:val="00FF43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436B"/>
    <w:rPr>
      <w:i/>
      <w:iCs/>
      <w:color w:val="0F4761" w:themeColor="accent1" w:themeShade="BF"/>
    </w:rPr>
  </w:style>
  <w:style w:type="character" w:styleId="IntenseReference">
    <w:name w:val="Intense Reference"/>
    <w:basedOn w:val="DefaultParagraphFont"/>
    <w:uiPriority w:val="32"/>
    <w:qFormat/>
    <w:rsid w:val="00FF436B"/>
    <w:rPr>
      <w:b/>
      <w:bCs/>
      <w:smallCaps/>
      <w:color w:val="0F4761" w:themeColor="accent1" w:themeShade="BF"/>
      <w:spacing w:val="5"/>
    </w:rPr>
  </w:style>
  <w:style w:type="paragraph" w:styleId="Header">
    <w:name w:val="header"/>
    <w:basedOn w:val="Normal"/>
    <w:link w:val="HeaderChar"/>
    <w:uiPriority w:val="99"/>
    <w:unhideWhenUsed/>
    <w:rsid w:val="00FF436B"/>
    <w:pPr>
      <w:tabs>
        <w:tab w:val="center" w:pos="4680"/>
        <w:tab w:val="right" w:pos="9360"/>
      </w:tabs>
      <w:spacing w:line="240" w:lineRule="auto"/>
    </w:pPr>
  </w:style>
  <w:style w:type="character" w:customStyle="1" w:styleId="HeaderChar">
    <w:name w:val="Header Char"/>
    <w:basedOn w:val="DefaultParagraphFont"/>
    <w:link w:val="Header"/>
    <w:uiPriority w:val="99"/>
    <w:rsid w:val="00FF436B"/>
  </w:style>
  <w:style w:type="paragraph" w:styleId="Footer">
    <w:name w:val="footer"/>
    <w:basedOn w:val="Normal"/>
    <w:link w:val="FooterChar"/>
    <w:uiPriority w:val="99"/>
    <w:unhideWhenUsed/>
    <w:rsid w:val="00FF436B"/>
    <w:pPr>
      <w:tabs>
        <w:tab w:val="center" w:pos="4680"/>
        <w:tab w:val="right" w:pos="9360"/>
      </w:tabs>
      <w:spacing w:line="240" w:lineRule="auto"/>
    </w:pPr>
  </w:style>
  <w:style w:type="character" w:customStyle="1" w:styleId="FooterChar">
    <w:name w:val="Footer Char"/>
    <w:basedOn w:val="DefaultParagraphFont"/>
    <w:link w:val="Footer"/>
    <w:uiPriority w:val="99"/>
    <w:rsid w:val="00FF436B"/>
  </w:style>
  <w:style w:type="character" w:styleId="Hyperlink">
    <w:name w:val="Hyperlink"/>
    <w:basedOn w:val="DefaultParagraphFont"/>
    <w:uiPriority w:val="99"/>
    <w:unhideWhenUsed/>
    <w:rsid w:val="00FF436B"/>
    <w:rPr>
      <w:color w:val="467886" w:themeColor="hyperlink"/>
      <w:u w:val="single"/>
    </w:rPr>
  </w:style>
  <w:style w:type="character" w:styleId="UnresolvedMention">
    <w:name w:val="Unresolved Mention"/>
    <w:basedOn w:val="DefaultParagraphFont"/>
    <w:uiPriority w:val="99"/>
    <w:semiHidden/>
    <w:unhideWhenUsed/>
    <w:rsid w:val="00FF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titleix@case.edu"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C2804BB421AA41B5A5A361458EB492" ma:contentTypeVersion="9" ma:contentTypeDescription="Create a new document." ma:contentTypeScope="" ma:versionID="7ab0e9109bda19abf6960fe8ba71780b">
  <xsd:schema xmlns:xsd="http://www.w3.org/2001/XMLSchema" xmlns:xs="http://www.w3.org/2001/XMLSchema" xmlns:p="http://schemas.microsoft.com/office/2006/metadata/properties" xmlns:ns3="e569414b-6db1-4e71-acee-2f42935d2732" targetNamespace="http://schemas.microsoft.com/office/2006/metadata/properties" ma:root="true" ma:fieldsID="ef0cb233d3f80bf8e04000d6b1109e52" ns3:_="">
    <xsd:import namespace="e569414b-6db1-4e71-acee-2f42935d273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69414b-6db1-4e71-acee-2f42935d273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E7B88D-D8E5-4C7B-94D4-D6083EF35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69414b-6db1-4e71-acee-2f42935d27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64E326-B8BB-4C1C-A500-B0615B3BA97C}">
  <ds:schemaRefs>
    <ds:schemaRef ds:uri="http://schemas.microsoft.com/sharepoint/v3/contenttype/forms"/>
  </ds:schemaRefs>
</ds:datastoreItem>
</file>

<file path=customXml/itemProps3.xml><?xml version="1.0" encoding="utf-8"?>
<ds:datastoreItem xmlns:ds="http://schemas.openxmlformats.org/officeDocument/2006/customXml" ds:itemID="{20D43650-E2D9-41BF-B146-EB53D2D042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2020</Words>
  <Characters>11520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Jurkiewicz</dc:creator>
  <cp:keywords/>
  <dc:description/>
  <cp:lastModifiedBy>Sara Jurkiewicz</cp:lastModifiedBy>
  <cp:revision>2</cp:revision>
  <dcterms:created xsi:type="dcterms:W3CDTF">2026-08-07T13:34:00Z</dcterms:created>
  <dcterms:modified xsi:type="dcterms:W3CDTF">2026-08-07T13:34:00Z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0x01010067C2804BB421AA41B5A5A361458EB492</vt:lpwstr>
  </property>
</Properties>
</file>