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1B73" w14:textId="17A57E47" w:rsidR="001135EA" w:rsidRPr="008F4F0A" w:rsidRDefault="001135EA" w:rsidP="001135EA">
      <w:pPr>
        <w:jc w:val="center"/>
        <w:rPr>
          <w:b/>
          <w:sz w:val="23"/>
          <w:szCs w:val="23"/>
        </w:rPr>
      </w:pPr>
      <w:r>
        <w:rPr>
          <w:b/>
          <w:sz w:val="23"/>
          <w:szCs w:val="23"/>
        </w:rPr>
        <w:t>SAGES Writing</w:t>
      </w:r>
      <w:r w:rsidRPr="008F4F0A">
        <w:rPr>
          <w:b/>
          <w:sz w:val="23"/>
          <w:szCs w:val="23"/>
        </w:rPr>
        <w:t xml:space="preserve"> Rubric</w:t>
      </w:r>
      <w:r w:rsidR="00D334B2">
        <w:rPr>
          <w:b/>
          <w:sz w:val="23"/>
          <w:szCs w:val="23"/>
        </w:rPr>
        <w:t xml:space="preserve"> </w:t>
      </w:r>
    </w:p>
    <w:p w14:paraId="79A0E48A" w14:textId="77777777" w:rsidR="001135EA" w:rsidRPr="002F34E8" w:rsidRDefault="001135EA" w:rsidP="001135EA">
      <w:pPr>
        <w:rPr>
          <w:sz w:val="20"/>
          <w:szCs w:val="20"/>
        </w:rPr>
      </w:pPr>
    </w:p>
    <w:tbl>
      <w:tblPr>
        <w:tblW w:w="0" w:type="auto"/>
        <w:jc w:val="center"/>
        <w:tblCellMar>
          <w:left w:w="0" w:type="dxa"/>
          <w:right w:w="0" w:type="dxa"/>
        </w:tblCellMar>
        <w:tblLook w:val="01E0" w:firstRow="1" w:lastRow="1" w:firstColumn="1" w:lastColumn="1" w:noHBand="0" w:noVBand="0"/>
      </w:tblPr>
      <w:tblGrid>
        <w:gridCol w:w="360"/>
        <w:gridCol w:w="1570"/>
        <w:gridCol w:w="3002"/>
        <w:gridCol w:w="3002"/>
        <w:gridCol w:w="3002"/>
        <w:gridCol w:w="3003"/>
      </w:tblGrid>
      <w:tr w:rsidR="001135EA" w:rsidRPr="00266EB6" w14:paraId="7FEBD2E3" w14:textId="77777777" w:rsidTr="00266EB6">
        <w:trPr>
          <w:tblHeader/>
          <w:jc w:val="center"/>
        </w:trPr>
        <w:tc>
          <w:tcPr>
            <w:tcW w:w="1930" w:type="dxa"/>
            <w:gridSpan w:val="2"/>
            <w:tcBorders>
              <w:top w:val="single" w:sz="2" w:space="0" w:color="000000"/>
              <w:left w:val="single" w:sz="2" w:space="0" w:color="000000"/>
              <w:bottom w:val="single" w:sz="24" w:space="0" w:color="000000"/>
              <w:right w:val="single" w:sz="2" w:space="0" w:color="000000"/>
            </w:tcBorders>
            <w:shd w:val="clear" w:color="auto" w:fill="EAF1DD" w:themeFill="accent3" w:themeFillTint="33"/>
            <w:tcMar>
              <w:top w:w="14" w:type="dxa"/>
              <w:left w:w="14" w:type="dxa"/>
              <w:bottom w:w="14" w:type="dxa"/>
              <w:right w:w="14" w:type="dxa"/>
            </w:tcMar>
          </w:tcPr>
          <w:p w14:paraId="2C6C7333" w14:textId="77777777" w:rsidR="001135EA" w:rsidRPr="00266EB6" w:rsidRDefault="001135EA" w:rsidP="001135EA">
            <w:pPr>
              <w:pStyle w:val="TableParagraph"/>
              <w:ind w:left="51"/>
              <w:jc w:val="center"/>
              <w:rPr>
                <w:rFonts w:ascii="Arial Narrow" w:hAnsi="Arial Narrow"/>
                <w:b/>
                <w:spacing w:val="-1"/>
                <w:sz w:val="20"/>
                <w:szCs w:val="20"/>
              </w:rPr>
            </w:pPr>
          </w:p>
        </w:tc>
        <w:tc>
          <w:tcPr>
            <w:tcW w:w="3002" w:type="dxa"/>
            <w:tcBorders>
              <w:top w:val="single" w:sz="3" w:space="0" w:color="000000"/>
              <w:left w:val="single" w:sz="2" w:space="0" w:color="000000"/>
              <w:bottom w:val="single" w:sz="24" w:space="0" w:color="000000"/>
              <w:right w:val="single" w:sz="2" w:space="0" w:color="000000"/>
            </w:tcBorders>
            <w:shd w:val="clear" w:color="auto" w:fill="EAF1DD" w:themeFill="accent3" w:themeFillTint="33"/>
            <w:tcMar>
              <w:top w:w="14" w:type="dxa"/>
              <w:left w:w="14" w:type="dxa"/>
              <w:bottom w:w="14" w:type="dxa"/>
              <w:right w:w="14" w:type="dxa"/>
            </w:tcMar>
            <w:vAlign w:val="center"/>
          </w:tcPr>
          <w:p w14:paraId="578C491D" w14:textId="7B2EB25E" w:rsidR="001135EA" w:rsidRPr="00266EB6" w:rsidRDefault="00FC5FC3" w:rsidP="002F34E8">
            <w:pPr>
              <w:pStyle w:val="TableParagraph"/>
              <w:ind w:left="61" w:right="185"/>
              <w:jc w:val="center"/>
              <w:rPr>
                <w:rFonts w:ascii="Arial Narrow" w:hAnsi="Arial Narrow"/>
                <w:spacing w:val="-1"/>
                <w:sz w:val="20"/>
                <w:szCs w:val="20"/>
              </w:rPr>
            </w:pPr>
            <w:r w:rsidRPr="00266EB6">
              <w:rPr>
                <w:rFonts w:ascii="Arial Narrow" w:hAnsi="Arial Narrow"/>
                <w:b/>
                <w:spacing w:val="-1"/>
                <w:sz w:val="20"/>
                <w:szCs w:val="20"/>
              </w:rPr>
              <w:t>Proficient</w:t>
            </w:r>
          </w:p>
        </w:tc>
        <w:tc>
          <w:tcPr>
            <w:tcW w:w="3002" w:type="dxa"/>
            <w:tcBorders>
              <w:top w:val="single" w:sz="3" w:space="0" w:color="000000"/>
              <w:left w:val="single" w:sz="2" w:space="0" w:color="000000"/>
              <w:bottom w:val="single" w:sz="24" w:space="0" w:color="000000"/>
              <w:right w:val="single" w:sz="2" w:space="0" w:color="000000"/>
            </w:tcBorders>
            <w:shd w:val="clear" w:color="auto" w:fill="EAF1DD" w:themeFill="accent3" w:themeFillTint="33"/>
            <w:tcMar>
              <w:top w:w="14" w:type="dxa"/>
              <w:left w:w="14" w:type="dxa"/>
              <w:bottom w:w="14" w:type="dxa"/>
              <w:right w:w="14" w:type="dxa"/>
            </w:tcMar>
            <w:vAlign w:val="center"/>
          </w:tcPr>
          <w:p w14:paraId="3BDDB25B" w14:textId="11BE13EB" w:rsidR="001135EA" w:rsidRPr="00266EB6" w:rsidRDefault="00FC5FC3" w:rsidP="001135EA">
            <w:pPr>
              <w:pStyle w:val="TableParagraph"/>
              <w:ind w:left="91" w:right="247"/>
              <w:jc w:val="center"/>
              <w:rPr>
                <w:rFonts w:ascii="Arial Narrow" w:hAnsi="Arial Narrow"/>
                <w:spacing w:val="-1"/>
                <w:sz w:val="20"/>
                <w:szCs w:val="20"/>
              </w:rPr>
            </w:pPr>
            <w:r w:rsidRPr="00266EB6">
              <w:rPr>
                <w:rFonts w:ascii="Arial Narrow" w:eastAsia="Times New Roman" w:hAnsi="Arial Narrow" w:cs="Times New Roman"/>
                <w:b/>
                <w:sz w:val="20"/>
                <w:szCs w:val="20"/>
              </w:rPr>
              <w:t>Acceptable</w:t>
            </w:r>
          </w:p>
        </w:tc>
        <w:tc>
          <w:tcPr>
            <w:tcW w:w="3002" w:type="dxa"/>
            <w:tcBorders>
              <w:top w:val="single" w:sz="3" w:space="0" w:color="000000"/>
              <w:left w:val="single" w:sz="2" w:space="0" w:color="000000"/>
              <w:bottom w:val="single" w:sz="24" w:space="0" w:color="000000"/>
              <w:right w:val="single" w:sz="2" w:space="0" w:color="000000"/>
            </w:tcBorders>
            <w:shd w:val="clear" w:color="auto" w:fill="EAF1DD" w:themeFill="accent3" w:themeFillTint="33"/>
            <w:tcMar>
              <w:top w:w="14" w:type="dxa"/>
              <w:left w:w="14" w:type="dxa"/>
              <w:bottom w:w="14" w:type="dxa"/>
              <w:right w:w="14" w:type="dxa"/>
            </w:tcMar>
            <w:vAlign w:val="center"/>
          </w:tcPr>
          <w:p w14:paraId="43101836" w14:textId="7A4C9C81" w:rsidR="001135EA" w:rsidRPr="00266EB6" w:rsidRDefault="00FC5FC3" w:rsidP="001135EA">
            <w:pPr>
              <w:pStyle w:val="TableParagraph"/>
              <w:ind w:left="121" w:right="130"/>
              <w:jc w:val="center"/>
              <w:rPr>
                <w:rFonts w:ascii="Arial Narrow" w:hAnsi="Arial Narrow"/>
                <w:spacing w:val="-1"/>
                <w:sz w:val="20"/>
                <w:szCs w:val="20"/>
              </w:rPr>
            </w:pPr>
            <w:r w:rsidRPr="00266EB6">
              <w:rPr>
                <w:rFonts w:ascii="Arial Narrow" w:eastAsia="Garamond" w:hAnsi="Arial Narrow" w:cs="Garamond"/>
                <w:b/>
                <w:sz w:val="20"/>
                <w:szCs w:val="20"/>
              </w:rPr>
              <w:t>Developing</w:t>
            </w:r>
          </w:p>
        </w:tc>
        <w:tc>
          <w:tcPr>
            <w:tcW w:w="3003" w:type="dxa"/>
            <w:tcBorders>
              <w:top w:val="single" w:sz="3" w:space="0" w:color="000000"/>
              <w:left w:val="single" w:sz="2" w:space="0" w:color="000000"/>
              <w:bottom w:val="single" w:sz="24" w:space="0" w:color="000000"/>
              <w:right w:val="single" w:sz="2" w:space="0" w:color="000000"/>
            </w:tcBorders>
            <w:shd w:val="clear" w:color="auto" w:fill="EAF1DD" w:themeFill="accent3" w:themeFillTint="33"/>
            <w:tcMar>
              <w:top w:w="14" w:type="dxa"/>
              <w:left w:w="14" w:type="dxa"/>
              <w:bottom w:w="14" w:type="dxa"/>
              <w:right w:w="14" w:type="dxa"/>
            </w:tcMar>
            <w:vAlign w:val="center"/>
          </w:tcPr>
          <w:p w14:paraId="5B7DB093" w14:textId="43FEE2CB" w:rsidR="001135EA" w:rsidRPr="00266EB6" w:rsidRDefault="00FC5FC3" w:rsidP="001135EA">
            <w:pPr>
              <w:pStyle w:val="TableParagraph"/>
              <w:ind w:left="61" w:right="49"/>
              <w:jc w:val="center"/>
              <w:rPr>
                <w:rFonts w:ascii="Arial Narrow" w:hAnsi="Arial Narrow"/>
                <w:spacing w:val="-1"/>
                <w:sz w:val="20"/>
                <w:szCs w:val="20"/>
              </w:rPr>
            </w:pPr>
            <w:r w:rsidRPr="00266EB6">
              <w:rPr>
                <w:rFonts w:ascii="Arial Narrow" w:hAnsi="Arial Narrow"/>
                <w:b/>
                <w:spacing w:val="-1"/>
                <w:sz w:val="20"/>
                <w:szCs w:val="20"/>
              </w:rPr>
              <w:t>Unacceptable</w:t>
            </w:r>
          </w:p>
        </w:tc>
      </w:tr>
      <w:tr w:rsidR="001135EA" w:rsidRPr="00266EB6" w14:paraId="1E3355CD" w14:textId="77777777" w:rsidTr="00266EB6">
        <w:trPr>
          <w:trHeight w:val="1147"/>
          <w:jc w:val="center"/>
        </w:trPr>
        <w:tc>
          <w:tcPr>
            <w:tcW w:w="360" w:type="dxa"/>
            <w:vMerge w:val="restart"/>
            <w:tcBorders>
              <w:top w:val="single" w:sz="24" w:space="0" w:color="000000"/>
              <w:left w:val="single" w:sz="2" w:space="0" w:color="000000"/>
              <w:bottom w:val="single" w:sz="24" w:space="0" w:color="000000"/>
              <w:right w:val="single" w:sz="3" w:space="0" w:color="000000"/>
            </w:tcBorders>
            <w:shd w:val="clear" w:color="auto" w:fill="auto"/>
            <w:tcMar>
              <w:top w:w="14" w:type="dxa"/>
              <w:left w:w="14" w:type="dxa"/>
              <w:bottom w:w="14" w:type="dxa"/>
              <w:right w:w="14" w:type="dxa"/>
            </w:tcMar>
            <w:textDirection w:val="btLr"/>
            <w:vAlign w:val="center"/>
          </w:tcPr>
          <w:p w14:paraId="1506465A" w14:textId="77777777" w:rsidR="001135EA" w:rsidRPr="00266EB6" w:rsidRDefault="001135EA" w:rsidP="001135EA">
            <w:pPr>
              <w:pStyle w:val="TableParagraph"/>
              <w:ind w:left="51" w:right="113"/>
              <w:jc w:val="center"/>
              <w:rPr>
                <w:rFonts w:ascii="Arial Narrow" w:hAnsi="Arial Narrow"/>
                <w:b/>
                <w:bCs/>
                <w:spacing w:val="-1"/>
                <w:sz w:val="20"/>
                <w:szCs w:val="20"/>
              </w:rPr>
            </w:pPr>
            <w:r w:rsidRPr="00266EB6">
              <w:rPr>
                <w:rFonts w:ascii="Arial Narrow" w:hAnsi="Arial Narrow"/>
                <w:b/>
                <w:spacing w:val="-1"/>
                <w:sz w:val="20"/>
                <w:szCs w:val="20"/>
              </w:rPr>
              <w:t>Engagement</w:t>
            </w:r>
          </w:p>
        </w:tc>
        <w:tc>
          <w:tcPr>
            <w:tcW w:w="1570" w:type="dxa"/>
            <w:tcBorders>
              <w:top w:val="single" w:sz="24" w:space="0" w:color="000000"/>
              <w:left w:val="single" w:sz="3" w:space="0" w:color="000000"/>
              <w:bottom w:val="single" w:sz="4" w:space="0" w:color="000000"/>
              <w:right w:val="single" w:sz="3" w:space="0" w:color="000000"/>
            </w:tcBorders>
            <w:tcMar>
              <w:top w:w="14" w:type="dxa"/>
              <w:left w:w="14" w:type="dxa"/>
              <w:bottom w:w="14" w:type="dxa"/>
              <w:right w:w="14" w:type="dxa"/>
            </w:tcMar>
          </w:tcPr>
          <w:p w14:paraId="2CC5B626" w14:textId="3C543A7B" w:rsidR="001135EA" w:rsidRPr="00266EB6" w:rsidRDefault="004F14E4" w:rsidP="004F14E4">
            <w:pPr>
              <w:pStyle w:val="TableParagraph"/>
              <w:ind w:left="51"/>
              <w:rPr>
                <w:rFonts w:ascii="Arial Narrow" w:hAnsi="Arial Narrow"/>
                <w:b/>
                <w:spacing w:val="-1"/>
                <w:sz w:val="20"/>
                <w:szCs w:val="20"/>
              </w:rPr>
            </w:pPr>
            <w:r w:rsidRPr="00266EB6">
              <w:rPr>
                <w:rFonts w:ascii="Arial Narrow" w:hAnsi="Arial Narrow"/>
                <w:b/>
                <w:spacing w:val="-1"/>
                <w:sz w:val="20"/>
                <w:szCs w:val="20"/>
              </w:rPr>
              <w:t>Content/Ideas</w:t>
            </w:r>
          </w:p>
        </w:tc>
        <w:tc>
          <w:tcPr>
            <w:tcW w:w="3002" w:type="dxa"/>
            <w:tcBorders>
              <w:top w:val="single" w:sz="24" w:space="0" w:color="000000"/>
              <w:left w:val="single" w:sz="3" w:space="0" w:color="000000"/>
              <w:bottom w:val="single" w:sz="4" w:space="0" w:color="000000"/>
              <w:right w:val="single" w:sz="3" w:space="0" w:color="000000"/>
            </w:tcBorders>
            <w:tcMar>
              <w:top w:w="14" w:type="dxa"/>
              <w:left w:w="14" w:type="dxa"/>
              <w:bottom w:w="14" w:type="dxa"/>
              <w:right w:w="14" w:type="dxa"/>
            </w:tcMar>
          </w:tcPr>
          <w:p w14:paraId="37E9A646" w14:textId="39561D15" w:rsidR="001135EA" w:rsidRPr="00266EB6" w:rsidRDefault="001135EA" w:rsidP="008E0132">
            <w:pPr>
              <w:pStyle w:val="TableParagraph"/>
              <w:ind w:left="61" w:right="49"/>
              <w:rPr>
                <w:rFonts w:ascii="Arial Narrow" w:hAnsi="Arial Narrow"/>
                <w:spacing w:val="-1"/>
                <w:sz w:val="20"/>
                <w:szCs w:val="20"/>
              </w:rPr>
            </w:pPr>
            <w:r w:rsidRPr="00266EB6">
              <w:rPr>
                <w:rFonts w:ascii="Arial Narrow" w:hAnsi="Arial Narrow"/>
                <w:spacing w:val="-1"/>
                <w:sz w:val="20"/>
                <w:szCs w:val="20"/>
              </w:rPr>
              <w:t xml:space="preserve">Thoroughly engages a </w:t>
            </w:r>
            <w:r w:rsidR="004F14E4" w:rsidRPr="00266EB6">
              <w:rPr>
                <w:rFonts w:ascii="Arial Narrow" w:hAnsi="Arial Narrow"/>
                <w:spacing w:val="-1"/>
                <w:sz w:val="20"/>
                <w:szCs w:val="20"/>
              </w:rPr>
              <w:t>relevant and focused</w:t>
            </w:r>
            <w:r w:rsidRPr="00266EB6">
              <w:rPr>
                <w:rFonts w:ascii="Arial Narrow" w:hAnsi="Arial Narrow"/>
                <w:spacing w:val="-1"/>
                <w:sz w:val="20"/>
                <w:szCs w:val="20"/>
              </w:rPr>
              <w:t xml:space="preserve"> question or problem</w:t>
            </w:r>
            <w:r w:rsidR="008E0132">
              <w:rPr>
                <w:rFonts w:ascii="Arial Narrow" w:hAnsi="Arial Narrow"/>
                <w:spacing w:val="-1"/>
                <w:sz w:val="20"/>
                <w:szCs w:val="20"/>
              </w:rPr>
              <w:t xml:space="preserve"> </w:t>
            </w:r>
            <w:r w:rsidRPr="00266EB6">
              <w:rPr>
                <w:rFonts w:ascii="Arial Narrow" w:hAnsi="Arial Narrow"/>
                <w:spacing w:val="-1"/>
                <w:sz w:val="20"/>
                <w:szCs w:val="20"/>
              </w:rPr>
              <w:t>to reveal significant</w:t>
            </w:r>
            <w:r w:rsidR="004F14E4" w:rsidRPr="00266EB6">
              <w:rPr>
                <w:rFonts w:ascii="Arial Narrow" w:hAnsi="Arial Narrow"/>
                <w:spacing w:val="-1"/>
                <w:sz w:val="20"/>
                <w:szCs w:val="20"/>
              </w:rPr>
              <w:t>—perhaps even highly original—</w:t>
            </w:r>
            <w:r w:rsidRPr="00266EB6">
              <w:rPr>
                <w:rFonts w:ascii="Arial Narrow" w:hAnsi="Arial Narrow"/>
                <w:spacing w:val="-1"/>
                <w:sz w:val="20"/>
                <w:szCs w:val="20"/>
              </w:rPr>
              <w:t>insight(s)</w:t>
            </w:r>
          </w:p>
        </w:tc>
        <w:tc>
          <w:tcPr>
            <w:tcW w:w="3002" w:type="dxa"/>
            <w:tcBorders>
              <w:top w:val="single" w:sz="24" w:space="0" w:color="000000"/>
              <w:left w:val="single" w:sz="3" w:space="0" w:color="000000"/>
              <w:bottom w:val="single" w:sz="4" w:space="0" w:color="000000"/>
              <w:right w:val="single" w:sz="3" w:space="0" w:color="000000"/>
            </w:tcBorders>
            <w:tcMar>
              <w:top w:w="14" w:type="dxa"/>
              <w:left w:w="14" w:type="dxa"/>
              <w:bottom w:w="14" w:type="dxa"/>
              <w:right w:w="14" w:type="dxa"/>
            </w:tcMar>
          </w:tcPr>
          <w:p w14:paraId="199C9670" w14:textId="7721A3CC" w:rsidR="001135EA" w:rsidRPr="00266EB6" w:rsidRDefault="00D7174F" w:rsidP="008E0132">
            <w:pPr>
              <w:pStyle w:val="TableParagraph"/>
              <w:ind w:left="91" w:right="50"/>
              <w:rPr>
                <w:rFonts w:ascii="Arial Narrow" w:hAnsi="Arial Narrow"/>
                <w:spacing w:val="-1"/>
                <w:sz w:val="20"/>
                <w:szCs w:val="20"/>
              </w:rPr>
            </w:pPr>
            <w:r w:rsidRPr="00266EB6">
              <w:rPr>
                <w:rFonts w:ascii="Arial Narrow" w:hAnsi="Arial Narrow"/>
                <w:spacing w:val="-1"/>
                <w:sz w:val="20"/>
                <w:szCs w:val="20"/>
              </w:rPr>
              <w:t>Thoroughly e</w:t>
            </w:r>
            <w:r w:rsidR="001135EA" w:rsidRPr="00266EB6">
              <w:rPr>
                <w:rFonts w:ascii="Arial Narrow" w:hAnsi="Arial Narrow"/>
                <w:spacing w:val="-1"/>
                <w:sz w:val="20"/>
                <w:szCs w:val="20"/>
              </w:rPr>
              <w:t xml:space="preserve">ngages a relevant </w:t>
            </w:r>
            <w:r w:rsidRPr="00266EB6">
              <w:rPr>
                <w:rFonts w:ascii="Arial Narrow" w:hAnsi="Arial Narrow"/>
                <w:spacing w:val="-1"/>
                <w:sz w:val="20"/>
                <w:szCs w:val="20"/>
              </w:rPr>
              <w:t xml:space="preserve">and mostly focused </w:t>
            </w:r>
            <w:r w:rsidR="001135EA" w:rsidRPr="00266EB6">
              <w:rPr>
                <w:rFonts w:ascii="Arial Narrow" w:hAnsi="Arial Narrow"/>
                <w:spacing w:val="-1"/>
                <w:sz w:val="20"/>
                <w:szCs w:val="20"/>
              </w:rPr>
              <w:t xml:space="preserve">question or problem to reveal </w:t>
            </w:r>
            <w:r w:rsidR="00EA6A9B">
              <w:rPr>
                <w:rFonts w:ascii="Arial Narrow" w:hAnsi="Arial Narrow"/>
                <w:spacing w:val="-1"/>
                <w:sz w:val="20"/>
                <w:szCs w:val="20"/>
              </w:rPr>
              <w:t xml:space="preserve">somewhat </w:t>
            </w:r>
            <w:r w:rsidR="008E0132">
              <w:rPr>
                <w:rFonts w:ascii="Arial Narrow" w:hAnsi="Arial Narrow"/>
                <w:spacing w:val="-1"/>
                <w:sz w:val="20"/>
                <w:szCs w:val="20"/>
              </w:rPr>
              <w:t xml:space="preserve">important </w:t>
            </w:r>
            <w:r w:rsidR="001135EA" w:rsidRPr="00266EB6">
              <w:rPr>
                <w:rFonts w:ascii="Arial Narrow" w:hAnsi="Arial Narrow"/>
                <w:spacing w:val="-1"/>
                <w:sz w:val="20"/>
                <w:szCs w:val="20"/>
              </w:rPr>
              <w:t>insight</w:t>
            </w:r>
            <w:r w:rsidRPr="00266EB6">
              <w:rPr>
                <w:rFonts w:ascii="Arial Narrow" w:hAnsi="Arial Narrow"/>
                <w:spacing w:val="-1"/>
                <w:sz w:val="20"/>
                <w:szCs w:val="20"/>
              </w:rPr>
              <w:t>(s</w:t>
            </w:r>
            <w:r w:rsidR="008E0132">
              <w:rPr>
                <w:rFonts w:ascii="Arial Narrow" w:hAnsi="Arial Narrow"/>
                <w:spacing w:val="-1"/>
                <w:sz w:val="20"/>
                <w:szCs w:val="20"/>
              </w:rPr>
              <w:t>)</w:t>
            </w:r>
            <w:r w:rsidR="001135EA" w:rsidRPr="00266EB6">
              <w:rPr>
                <w:rFonts w:ascii="Arial Narrow" w:hAnsi="Arial Narrow"/>
                <w:spacing w:val="-1"/>
                <w:sz w:val="20"/>
                <w:szCs w:val="20"/>
              </w:rPr>
              <w:t xml:space="preserve"> </w:t>
            </w:r>
          </w:p>
        </w:tc>
        <w:tc>
          <w:tcPr>
            <w:tcW w:w="3002" w:type="dxa"/>
            <w:tcBorders>
              <w:top w:val="single" w:sz="24" w:space="0" w:color="000000"/>
              <w:left w:val="single" w:sz="3" w:space="0" w:color="000000"/>
              <w:bottom w:val="single" w:sz="4" w:space="0" w:color="000000"/>
              <w:right w:val="single" w:sz="3" w:space="0" w:color="000000"/>
            </w:tcBorders>
            <w:tcMar>
              <w:top w:w="14" w:type="dxa"/>
              <w:left w:w="14" w:type="dxa"/>
              <w:bottom w:w="14" w:type="dxa"/>
              <w:right w:w="14" w:type="dxa"/>
            </w:tcMar>
          </w:tcPr>
          <w:p w14:paraId="2743F359" w14:textId="0A9CAAEA" w:rsidR="001135EA" w:rsidRPr="00266EB6" w:rsidRDefault="001135EA" w:rsidP="008E0132">
            <w:pPr>
              <w:pStyle w:val="TableParagraph"/>
              <w:ind w:left="121" w:right="82"/>
              <w:rPr>
                <w:rFonts w:ascii="Arial Narrow" w:hAnsi="Arial Narrow"/>
                <w:spacing w:val="-1"/>
                <w:sz w:val="20"/>
                <w:szCs w:val="20"/>
              </w:rPr>
            </w:pPr>
            <w:r w:rsidRPr="00266EB6">
              <w:rPr>
                <w:rFonts w:ascii="Arial Narrow" w:hAnsi="Arial Narrow"/>
                <w:spacing w:val="-1"/>
                <w:sz w:val="20"/>
                <w:szCs w:val="20"/>
              </w:rPr>
              <w:t xml:space="preserve">Partially </w:t>
            </w:r>
            <w:r w:rsidR="00285AF2" w:rsidRPr="00266EB6">
              <w:rPr>
                <w:rFonts w:ascii="Arial Narrow" w:hAnsi="Arial Narrow"/>
                <w:spacing w:val="-1"/>
                <w:sz w:val="20"/>
                <w:szCs w:val="20"/>
              </w:rPr>
              <w:t>engages a relevant and somewhat focused question or proble</w:t>
            </w:r>
            <w:r w:rsidR="008E0132">
              <w:rPr>
                <w:rFonts w:ascii="Arial Narrow" w:hAnsi="Arial Narrow"/>
                <w:spacing w:val="-1"/>
                <w:sz w:val="20"/>
                <w:szCs w:val="20"/>
              </w:rPr>
              <w:t>m to reveal some insight(s)</w:t>
            </w:r>
          </w:p>
        </w:tc>
        <w:tc>
          <w:tcPr>
            <w:tcW w:w="3003" w:type="dxa"/>
            <w:tcBorders>
              <w:top w:val="single" w:sz="24" w:space="0" w:color="000000"/>
              <w:left w:val="single" w:sz="3" w:space="0" w:color="000000"/>
              <w:bottom w:val="single" w:sz="4" w:space="0" w:color="000000"/>
              <w:right w:val="single" w:sz="3" w:space="0" w:color="000000"/>
            </w:tcBorders>
            <w:tcMar>
              <w:top w:w="14" w:type="dxa"/>
              <w:left w:w="14" w:type="dxa"/>
              <w:bottom w:w="14" w:type="dxa"/>
              <w:right w:w="14" w:type="dxa"/>
            </w:tcMar>
          </w:tcPr>
          <w:p w14:paraId="74DB5AB2" w14:textId="3563B7DD" w:rsidR="001135EA" w:rsidRPr="00266EB6" w:rsidRDefault="00285AF2" w:rsidP="00266EB6">
            <w:pPr>
              <w:pStyle w:val="TableParagraph"/>
              <w:ind w:left="70" w:right="115"/>
              <w:rPr>
                <w:rFonts w:ascii="Arial Narrow" w:hAnsi="Arial Narrow"/>
                <w:spacing w:val="-1"/>
                <w:sz w:val="20"/>
                <w:szCs w:val="20"/>
              </w:rPr>
            </w:pPr>
            <w:r w:rsidRPr="00266EB6">
              <w:rPr>
                <w:rFonts w:ascii="Arial Narrow" w:hAnsi="Arial Narrow"/>
                <w:spacing w:val="-1"/>
                <w:sz w:val="20"/>
                <w:szCs w:val="20"/>
              </w:rPr>
              <w:t>Inadequately</w:t>
            </w:r>
            <w:r w:rsidR="001135EA" w:rsidRPr="00266EB6">
              <w:rPr>
                <w:rFonts w:ascii="Arial Narrow" w:hAnsi="Arial Narrow"/>
                <w:spacing w:val="-1"/>
                <w:sz w:val="20"/>
                <w:szCs w:val="20"/>
              </w:rPr>
              <w:t xml:space="preserve"> engage</w:t>
            </w:r>
            <w:r w:rsidRPr="00266EB6">
              <w:rPr>
                <w:rFonts w:ascii="Arial Narrow" w:hAnsi="Arial Narrow"/>
                <w:spacing w:val="-1"/>
                <w:sz w:val="20"/>
                <w:szCs w:val="20"/>
              </w:rPr>
              <w:t>s</w:t>
            </w:r>
            <w:r w:rsidR="001135EA" w:rsidRPr="00266EB6">
              <w:rPr>
                <w:rFonts w:ascii="Arial Narrow" w:hAnsi="Arial Narrow"/>
                <w:spacing w:val="-1"/>
                <w:sz w:val="20"/>
                <w:szCs w:val="20"/>
              </w:rPr>
              <w:t xml:space="preserve"> </w:t>
            </w:r>
            <w:r w:rsidRPr="00266EB6">
              <w:rPr>
                <w:rFonts w:ascii="Arial Narrow" w:hAnsi="Arial Narrow"/>
                <w:spacing w:val="-1"/>
                <w:sz w:val="20"/>
                <w:szCs w:val="20"/>
              </w:rPr>
              <w:t>a</w:t>
            </w:r>
            <w:r w:rsidR="001135EA" w:rsidRPr="00266EB6">
              <w:rPr>
                <w:rFonts w:ascii="Arial Narrow" w:hAnsi="Arial Narrow"/>
                <w:spacing w:val="-1"/>
                <w:sz w:val="20"/>
                <w:szCs w:val="20"/>
              </w:rPr>
              <w:t xml:space="preserve"> question</w:t>
            </w:r>
            <w:r w:rsidRPr="00266EB6">
              <w:rPr>
                <w:rFonts w:ascii="Arial Narrow" w:hAnsi="Arial Narrow"/>
                <w:spacing w:val="-1"/>
                <w:sz w:val="20"/>
                <w:szCs w:val="20"/>
              </w:rPr>
              <w:t xml:space="preserve"> or problem </w:t>
            </w:r>
            <w:r w:rsidR="001135EA" w:rsidRPr="00266EB6">
              <w:rPr>
                <w:rFonts w:ascii="Arial Narrow" w:hAnsi="Arial Narrow"/>
                <w:spacing w:val="-1"/>
                <w:sz w:val="20"/>
                <w:szCs w:val="20"/>
              </w:rPr>
              <w:t xml:space="preserve">or merely reports what is already known </w:t>
            </w:r>
          </w:p>
        </w:tc>
      </w:tr>
      <w:tr w:rsidR="001135EA" w:rsidRPr="00266EB6" w14:paraId="18C3D632" w14:textId="77777777" w:rsidTr="00266EB6">
        <w:trPr>
          <w:trHeight w:val="1147"/>
          <w:jc w:val="center"/>
        </w:trPr>
        <w:tc>
          <w:tcPr>
            <w:tcW w:w="360" w:type="dxa"/>
            <w:vMerge/>
            <w:tcBorders>
              <w:top w:val="single" w:sz="24" w:space="0" w:color="000000"/>
              <w:left w:val="single" w:sz="2" w:space="0" w:color="000000"/>
              <w:bottom w:val="single" w:sz="24" w:space="0" w:color="000000"/>
              <w:right w:val="single" w:sz="4" w:space="0" w:color="000000"/>
            </w:tcBorders>
            <w:shd w:val="clear" w:color="auto" w:fill="auto"/>
            <w:tcMar>
              <w:top w:w="14" w:type="dxa"/>
              <w:left w:w="14" w:type="dxa"/>
              <w:bottom w:w="14" w:type="dxa"/>
              <w:right w:w="14" w:type="dxa"/>
            </w:tcMar>
          </w:tcPr>
          <w:p w14:paraId="326F6C1F" w14:textId="77777777" w:rsidR="001135EA" w:rsidRPr="00266EB6" w:rsidRDefault="001135EA" w:rsidP="001135EA">
            <w:pPr>
              <w:pStyle w:val="TableParagraph"/>
              <w:ind w:left="51"/>
              <w:rPr>
                <w:rFonts w:ascii="Arial Narrow" w:hAnsi="Arial Narrow"/>
                <w:b/>
                <w:spacing w:val="-1"/>
                <w:sz w:val="20"/>
                <w:szCs w:val="20"/>
              </w:rPr>
            </w:pPr>
          </w:p>
        </w:tc>
        <w:tc>
          <w:tcPr>
            <w:tcW w:w="1570" w:type="dxa"/>
            <w:tcBorders>
              <w:top w:val="single" w:sz="4" w:space="0" w:color="000000"/>
              <w:left w:val="single" w:sz="4" w:space="0" w:color="000000"/>
              <w:bottom w:val="single" w:sz="24" w:space="0" w:color="000000"/>
              <w:right w:val="single" w:sz="4" w:space="0" w:color="000000"/>
            </w:tcBorders>
            <w:tcMar>
              <w:top w:w="14" w:type="dxa"/>
              <w:left w:w="14" w:type="dxa"/>
              <w:bottom w:w="14" w:type="dxa"/>
              <w:right w:w="14" w:type="dxa"/>
            </w:tcMar>
          </w:tcPr>
          <w:p w14:paraId="7793A226" w14:textId="5F22053F" w:rsidR="001135EA" w:rsidRPr="00266EB6" w:rsidRDefault="00D7174F" w:rsidP="004D69F8">
            <w:pPr>
              <w:pStyle w:val="TableParagraph"/>
              <w:ind w:left="51"/>
              <w:rPr>
                <w:rFonts w:ascii="Arial Narrow" w:eastAsia="Times New Roman" w:hAnsi="Arial Narrow" w:cs="Times New Roman"/>
                <w:sz w:val="20"/>
                <w:szCs w:val="20"/>
              </w:rPr>
            </w:pPr>
            <w:r w:rsidRPr="00266EB6">
              <w:rPr>
                <w:rFonts w:ascii="Arial Narrow" w:hAnsi="Arial Narrow"/>
                <w:b/>
                <w:spacing w:val="-1"/>
                <w:sz w:val="20"/>
                <w:szCs w:val="20"/>
              </w:rPr>
              <w:t>Purpose</w:t>
            </w:r>
            <w:r w:rsidR="004D69F8">
              <w:rPr>
                <w:rFonts w:ascii="Arial Narrow" w:hAnsi="Arial Narrow"/>
                <w:b/>
                <w:spacing w:val="-1"/>
                <w:sz w:val="20"/>
                <w:szCs w:val="20"/>
              </w:rPr>
              <w:t xml:space="preserve">, </w:t>
            </w:r>
            <w:r w:rsidRPr="00266EB6">
              <w:rPr>
                <w:rFonts w:ascii="Arial Narrow" w:hAnsi="Arial Narrow"/>
                <w:b/>
                <w:spacing w:val="-1"/>
                <w:sz w:val="20"/>
                <w:szCs w:val="20"/>
              </w:rPr>
              <w:t>Context</w:t>
            </w:r>
            <w:r w:rsidR="00C530CF">
              <w:rPr>
                <w:rFonts w:ascii="Arial Narrow" w:hAnsi="Arial Narrow"/>
                <w:b/>
                <w:spacing w:val="-1"/>
                <w:sz w:val="20"/>
                <w:szCs w:val="20"/>
              </w:rPr>
              <w:t>,</w:t>
            </w:r>
            <w:r w:rsidR="004D69F8">
              <w:rPr>
                <w:rFonts w:ascii="Arial Narrow" w:hAnsi="Arial Narrow"/>
                <w:b/>
                <w:spacing w:val="-1"/>
                <w:sz w:val="20"/>
                <w:szCs w:val="20"/>
              </w:rPr>
              <w:t xml:space="preserve"> and </w:t>
            </w:r>
            <w:r w:rsidRPr="00266EB6">
              <w:rPr>
                <w:rFonts w:ascii="Arial Narrow" w:hAnsi="Arial Narrow"/>
                <w:b/>
                <w:spacing w:val="-1"/>
                <w:sz w:val="20"/>
                <w:szCs w:val="20"/>
              </w:rPr>
              <w:t>Audience</w:t>
            </w:r>
          </w:p>
        </w:tc>
        <w:tc>
          <w:tcPr>
            <w:tcW w:w="3002" w:type="dxa"/>
            <w:tcBorders>
              <w:top w:val="single" w:sz="4" w:space="0" w:color="000000"/>
              <w:left w:val="single" w:sz="4" w:space="0" w:color="000000"/>
              <w:bottom w:val="single" w:sz="24" w:space="0" w:color="000000"/>
              <w:right w:val="single" w:sz="4" w:space="0" w:color="000000"/>
            </w:tcBorders>
            <w:tcMar>
              <w:top w:w="14" w:type="dxa"/>
              <w:left w:w="14" w:type="dxa"/>
              <w:bottom w:w="14" w:type="dxa"/>
              <w:right w:w="14" w:type="dxa"/>
            </w:tcMar>
          </w:tcPr>
          <w:p w14:paraId="75C0712E" w14:textId="2E0E5CED" w:rsidR="001135EA" w:rsidRPr="00266EB6" w:rsidRDefault="00285AF2" w:rsidP="00266EB6">
            <w:pPr>
              <w:pStyle w:val="TableParagraph"/>
              <w:ind w:left="61" w:right="49"/>
              <w:rPr>
                <w:rFonts w:ascii="Arial Narrow" w:hAnsi="Arial Narrow"/>
                <w:spacing w:val="-1"/>
                <w:sz w:val="20"/>
                <w:szCs w:val="20"/>
              </w:rPr>
            </w:pPr>
            <w:r w:rsidRPr="00266EB6">
              <w:rPr>
                <w:rFonts w:ascii="Arial Narrow" w:hAnsi="Arial Narrow"/>
                <w:spacing w:val="-1"/>
                <w:sz w:val="20"/>
                <w:szCs w:val="20"/>
              </w:rPr>
              <w:t>T</w:t>
            </w:r>
            <w:r w:rsidR="001135EA" w:rsidRPr="00266EB6">
              <w:rPr>
                <w:rFonts w:ascii="Arial Narrow" w:hAnsi="Arial Narrow"/>
                <w:spacing w:val="-1"/>
                <w:sz w:val="20"/>
                <w:szCs w:val="20"/>
              </w:rPr>
              <w:t>horough</w:t>
            </w:r>
            <w:r w:rsidR="004F14E4" w:rsidRPr="00266EB6">
              <w:rPr>
                <w:rFonts w:ascii="Arial Narrow" w:hAnsi="Arial Narrow"/>
                <w:sz w:val="20"/>
                <w:szCs w:val="20"/>
              </w:rPr>
              <w:t xml:space="preserve"> and</w:t>
            </w:r>
            <w:r w:rsidR="006029ED" w:rsidRPr="00266EB6">
              <w:rPr>
                <w:rFonts w:ascii="Arial Narrow" w:hAnsi="Arial Narrow"/>
                <w:sz w:val="20"/>
                <w:szCs w:val="20"/>
              </w:rPr>
              <w:t xml:space="preserve"> nuanced </w:t>
            </w:r>
            <w:r w:rsidR="004F14E4" w:rsidRPr="00266EB6">
              <w:rPr>
                <w:rFonts w:ascii="Arial Narrow" w:hAnsi="Arial Narrow"/>
                <w:spacing w:val="-1"/>
                <w:sz w:val="20"/>
                <w:szCs w:val="20"/>
              </w:rPr>
              <w:t>attention to purpose, context, and audience</w:t>
            </w:r>
            <w:r w:rsidR="006029ED" w:rsidRPr="00266EB6">
              <w:rPr>
                <w:rFonts w:ascii="Arial Narrow" w:hAnsi="Arial Narrow"/>
                <w:spacing w:val="-1"/>
                <w:sz w:val="20"/>
                <w:szCs w:val="20"/>
              </w:rPr>
              <w:t xml:space="preserve"> </w:t>
            </w:r>
          </w:p>
        </w:tc>
        <w:tc>
          <w:tcPr>
            <w:tcW w:w="3002" w:type="dxa"/>
            <w:tcBorders>
              <w:top w:val="single" w:sz="4" w:space="0" w:color="000000"/>
              <w:left w:val="single" w:sz="4" w:space="0" w:color="000000"/>
              <w:bottom w:val="single" w:sz="24" w:space="0" w:color="000000"/>
              <w:right w:val="single" w:sz="4" w:space="0" w:color="000000"/>
            </w:tcBorders>
            <w:tcMar>
              <w:top w:w="14" w:type="dxa"/>
              <w:left w:w="14" w:type="dxa"/>
              <w:bottom w:w="14" w:type="dxa"/>
              <w:right w:w="14" w:type="dxa"/>
            </w:tcMar>
          </w:tcPr>
          <w:p w14:paraId="72C2E8C5" w14:textId="66436D23" w:rsidR="001135EA" w:rsidRPr="00266EB6" w:rsidRDefault="00285AF2" w:rsidP="0056484A">
            <w:pPr>
              <w:pStyle w:val="TableParagraph"/>
              <w:ind w:left="91" w:right="50"/>
              <w:rPr>
                <w:rFonts w:ascii="Arial Narrow" w:hAnsi="Arial Narrow"/>
                <w:spacing w:val="-1"/>
                <w:sz w:val="20"/>
                <w:szCs w:val="20"/>
              </w:rPr>
            </w:pPr>
            <w:r w:rsidRPr="00266EB6">
              <w:rPr>
                <w:rFonts w:ascii="Arial Narrow" w:hAnsi="Arial Narrow"/>
                <w:spacing w:val="-1"/>
                <w:sz w:val="20"/>
                <w:szCs w:val="20"/>
              </w:rPr>
              <w:t>Attends</w:t>
            </w:r>
            <w:r w:rsidR="00D7174F" w:rsidRPr="00266EB6">
              <w:rPr>
                <w:rFonts w:ascii="Arial Narrow" w:hAnsi="Arial Narrow"/>
                <w:spacing w:val="-1"/>
                <w:sz w:val="20"/>
                <w:szCs w:val="20"/>
              </w:rPr>
              <w:t xml:space="preserve"> to purpose, context, and audience, though </w:t>
            </w:r>
            <w:r w:rsidR="0056484A">
              <w:rPr>
                <w:rFonts w:ascii="Arial Narrow" w:hAnsi="Arial Narrow"/>
                <w:spacing w:val="-1"/>
                <w:sz w:val="20"/>
                <w:szCs w:val="20"/>
              </w:rPr>
              <w:t>sometimes</w:t>
            </w:r>
            <w:r w:rsidR="0056484A" w:rsidRPr="00266EB6">
              <w:rPr>
                <w:rFonts w:ascii="Arial Narrow" w:hAnsi="Arial Narrow"/>
                <w:spacing w:val="-1"/>
                <w:sz w:val="20"/>
                <w:szCs w:val="20"/>
              </w:rPr>
              <w:t xml:space="preserve"> </w:t>
            </w:r>
            <w:r w:rsidR="00D7174F" w:rsidRPr="00266EB6">
              <w:rPr>
                <w:rFonts w:ascii="Arial Narrow" w:hAnsi="Arial Narrow"/>
                <w:spacing w:val="-1"/>
                <w:sz w:val="20"/>
                <w:szCs w:val="20"/>
              </w:rPr>
              <w:t>inconsistently or partially</w:t>
            </w:r>
          </w:p>
        </w:tc>
        <w:tc>
          <w:tcPr>
            <w:tcW w:w="3002" w:type="dxa"/>
            <w:tcBorders>
              <w:top w:val="single" w:sz="4" w:space="0" w:color="000000"/>
              <w:left w:val="single" w:sz="4" w:space="0" w:color="000000"/>
              <w:bottom w:val="single" w:sz="24" w:space="0" w:color="000000"/>
              <w:right w:val="single" w:sz="4" w:space="0" w:color="000000"/>
            </w:tcBorders>
            <w:tcMar>
              <w:top w:w="14" w:type="dxa"/>
              <w:left w:w="14" w:type="dxa"/>
              <w:bottom w:w="14" w:type="dxa"/>
              <w:right w:w="14" w:type="dxa"/>
            </w:tcMar>
          </w:tcPr>
          <w:p w14:paraId="3A68BF88" w14:textId="0EF32A11" w:rsidR="001135EA" w:rsidRPr="00266EB6" w:rsidRDefault="00672934" w:rsidP="00672934">
            <w:pPr>
              <w:pStyle w:val="TableParagraph"/>
              <w:ind w:left="121" w:right="82"/>
              <w:rPr>
                <w:rFonts w:ascii="Arial Narrow" w:hAnsi="Arial Narrow"/>
                <w:spacing w:val="-1"/>
                <w:sz w:val="20"/>
                <w:szCs w:val="20"/>
              </w:rPr>
            </w:pPr>
            <w:r w:rsidRPr="00266EB6">
              <w:rPr>
                <w:rFonts w:ascii="Arial Narrow" w:hAnsi="Arial Narrow"/>
                <w:spacing w:val="-1"/>
                <w:sz w:val="20"/>
                <w:szCs w:val="20"/>
              </w:rPr>
              <w:t xml:space="preserve">Attends to purpose, context, and audience, though </w:t>
            </w:r>
            <w:r>
              <w:rPr>
                <w:rFonts w:ascii="Arial Narrow" w:hAnsi="Arial Narrow"/>
                <w:spacing w:val="-1"/>
                <w:sz w:val="20"/>
                <w:szCs w:val="20"/>
              </w:rPr>
              <w:t>often</w:t>
            </w:r>
            <w:r w:rsidRPr="00266EB6">
              <w:rPr>
                <w:rFonts w:ascii="Arial Narrow" w:hAnsi="Arial Narrow"/>
                <w:spacing w:val="-1"/>
                <w:sz w:val="20"/>
                <w:szCs w:val="20"/>
              </w:rPr>
              <w:t xml:space="preserve"> inconsistently or partially</w:t>
            </w:r>
          </w:p>
        </w:tc>
        <w:tc>
          <w:tcPr>
            <w:tcW w:w="3003" w:type="dxa"/>
            <w:tcBorders>
              <w:top w:val="single" w:sz="4" w:space="0" w:color="000000"/>
              <w:left w:val="single" w:sz="4" w:space="0" w:color="000000"/>
              <w:bottom w:val="single" w:sz="24" w:space="0" w:color="000000"/>
              <w:right w:val="single" w:sz="4" w:space="0" w:color="000000"/>
            </w:tcBorders>
            <w:tcMar>
              <w:top w:w="14" w:type="dxa"/>
              <w:left w:w="14" w:type="dxa"/>
              <w:bottom w:w="14" w:type="dxa"/>
              <w:right w:w="14" w:type="dxa"/>
            </w:tcMar>
          </w:tcPr>
          <w:p w14:paraId="5F88A8E2" w14:textId="3643B921" w:rsidR="001135EA" w:rsidRPr="00266EB6" w:rsidRDefault="00672934" w:rsidP="00672934">
            <w:pPr>
              <w:pStyle w:val="TableParagraph"/>
              <w:ind w:left="70" w:right="115"/>
              <w:rPr>
                <w:rFonts w:ascii="Arial Narrow" w:hAnsi="Arial Narrow"/>
                <w:spacing w:val="-1"/>
                <w:sz w:val="20"/>
                <w:szCs w:val="20"/>
              </w:rPr>
            </w:pPr>
            <w:r>
              <w:rPr>
                <w:rFonts w:ascii="Arial Narrow" w:hAnsi="Arial Narrow"/>
                <w:spacing w:val="-1"/>
                <w:sz w:val="20"/>
                <w:szCs w:val="20"/>
              </w:rPr>
              <w:t>Little or no attention</w:t>
            </w:r>
            <w:r w:rsidRPr="00266EB6">
              <w:rPr>
                <w:rFonts w:ascii="Arial Narrow" w:hAnsi="Arial Narrow"/>
                <w:spacing w:val="-1"/>
                <w:sz w:val="20"/>
                <w:szCs w:val="20"/>
              </w:rPr>
              <w:t xml:space="preserve"> to </w:t>
            </w:r>
            <w:r>
              <w:rPr>
                <w:rFonts w:ascii="Arial Narrow" w:hAnsi="Arial Narrow"/>
                <w:spacing w:val="-1"/>
                <w:sz w:val="20"/>
                <w:szCs w:val="20"/>
              </w:rPr>
              <w:t>purpose, context</w:t>
            </w:r>
            <w:r w:rsidR="00C530CF">
              <w:rPr>
                <w:rFonts w:ascii="Arial Narrow" w:hAnsi="Arial Narrow"/>
                <w:spacing w:val="-1"/>
                <w:sz w:val="20"/>
                <w:szCs w:val="20"/>
              </w:rPr>
              <w:t>,</w:t>
            </w:r>
            <w:r>
              <w:rPr>
                <w:rFonts w:ascii="Arial Narrow" w:hAnsi="Arial Narrow"/>
                <w:spacing w:val="-1"/>
                <w:sz w:val="20"/>
                <w:szCs w:val="20"/>
              </w:rPr>
              <w:t xml:space="preserve"> and/or audience </w:t>
            </w:r>
          </w:p>
        </w:tc>
      </w:tr>
      <w:tr w:rsidR="001135EA" w:rsidRPr="00266EB6" w14:paraId="70E9E956" w14:textId="77777777" w:rsidTr="00D357B8">
        <w:trPr>
          <w:trHeight w:val="1097"/>
          <w:jc w:val="center"/>
        </w:trPr>
        <w:tc>
          <w:tcPr>
            <w:tcW w:w="360" w:type="dxa"/>
            <w:vMerge w:val="restart"/>
            <w:tcBorders>
              <w:top w:val="single" w:sz="24" w:space="0" w:color="000000"/>
              <w:left w:val="single" w:sz="2" w:space="0" w:color="000000"/>
              <w:bottom w:val="single" w:sz="24" w:space="0" w:color="000000"/>
              <w:right w:val="single" w:sz="3" w:space="0" w:color="000000"/>
            </w:tcBorders>
            <w:shd w:val="clear" w:color="auto" w:fill="auto"/>
            <w:tcMar>
              <w:top w:w="14" w:type="dxa"/>
              <w:left w:w="14" w:type="dxa"/>
              <w:bottom w:w="14" w:type="dxa"/>
              <w:right w:w="14" w:type="dxa"/>
            </w:tcMar>
            <w:textDirection w:val="btLr"/>
            <w:vAlign w:val="center"/>
          </w:tcPr>
          <w:p w14:paraId="2BFD0BD0" w14:textId="77777777" w:rsidR="001135EA" w:rsidRPr="00266EB6" w:rsidRDefault="001135EA" w:rsidP="001135EA">
            <w:pPr>
              <w:pStyle w:val="TableParagraph"/>
              <w:ind w:left="51" w:right="113"/>
              <w:jc w:val="center"/>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Argument</w:t>
            </w:r>
          </w:p>
        </w:tc>
        <w:tc>
          <w:tcPr>
            <w:tcW w:w="1570" w:type="dxa"/>
            <w:tcBorders>
              <w:top w:val="single" w:sz="24" w:space="0" w:color="000000"/>
              <w:left w:val="single" w:sz="3" w:space="0" w:color="000000"/>
              <w:bottom w:val="single" w:sz="2" w:space="0" w:color="auto"/>
              <w:right w:val="single" w:sz="3" w:space="0" w:color="000000"/>
            </w:tcBorders>
            <w:tcMar>
              <w:top w:w="14" w:type="dxa"/>
              <w:left w:w="14" w:type="dxa"/>
              <w:bottom w:w="14" w:type="dxa"/>
              <w:right w:w="14" w:type="dxa"/>
            </w:tcMar>
          </w:tcPr>
          <w:p w14:paraId="25BB07A0" w14:textId="77777777" w:rsidR="001135EA" w:rsidRPr="00266EB6" w:rsidRDefault="001135EA" w:rsidP="001135EA">
            <w:pPr>
              <w:pStyle w:val="TableParagraph"/>
              <w:ind w:left="51"/>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Thesis Statement</w:t>
            </w:r>
          </w:p>
        </w:tc>
        <w:tc>
          <w:tcPr>
            <w:tcW w:w="3002" w:type="dxa"/>
            <w:tcBorders>
              <w:top w:val="single" w:sz="24" w:space="0" w:color="000000"/>
              <w:left w:val="single" w:sz="3" w:space="0" w:color="000000"/>
              <w:bottom w:val="single" w:sz="2" w:space="0" w:color="auto"/>
              <w:right w:val="single" w:sz="3" w:space="0" w:color="000000"/>
            </w:tcBorders>
            <w:tcMar>
              <w:top w:w="14" w:type="dxa"/>
              <w:left w:w="14" w:type="dxa"/>
              <w:bottom w:w="14" w:type="dxa"/>
              <w:right w:w="14" w:type="dxa"/>
            </w:tcMar>
          </w:tcPr>
          <w:p w14:paraId="13204F88" w14:textId="72717FDD" w:rsidR="001135EA" w:rsidRPr="00266EB6" w:rsidRDefault="00B92200" w:rsidP="00266EB6">
            <w:pPr>
              <w:pStyle w:val="TableParagraph"/>
              <w:ind w:left="61" w:right="49"/>
              <w:rPr>
                <w:rFonts w:ascii="Arial Narrow" w:eastAsia="Times New Roman" w:hAnsi="Arial Narrow" w:cs="Times New Roman"/>
                <w:sz w:val="20"/>
                <w:szCs w:val="20"/>
              </w:rPr>
            </w:pPr>
            <w:r w:rsidRPr="00266EB6">
              <w:rPr>
                <w:rFonts w:ascii="Arial Narrow" w:eastAsia="Times New Roman" w:hAnsi="Arial Narrow" w:cs="Times New Roman"/>
                <w:sz w:val="20"/>
                <w:szCs w:val="20"/>
              </w:rPr>
              <w:t>Articulates argument through c</w:t>
            </w:r>
            <w:r w:rsidR="001135EA" w:rsidRPr="00266EB6">
              <w:rPr>
                <w:rFonts w:ascii="Arial Narrow" w:eastAsia="Times New Roman" w:hAnsi="Arial Narrow" w:cs="Times New Roman"/>
                <w:sz w:val="20"/>
                <w:szCs w:val="20"/>
              </w:rPr>
              <w:t xml:space="preserve">lear, </w:t>
            </w:r>
            <w:r w:rsidRPr="00266EB6">
              <w:rPr>
                <w:rFonts w:ascii="Arial Narrow" w:eastAsia="Times New Roman" w:hAnsi="Arial Narrow" w:cs="Times New Roman"/>
                <w:sz w:val="20"/>
                <w:szCs w:val="20"/>
              </w:rPr>
              <w:t>focuse</w:t>
            </w:r>
            <w:r w:rsidR="00101571" w:rsidRPr="00266EB6">
              <w:rPr>
                <w:rFonts w:ascii="Arial Narrow" w:eastAsia="Times New Roman" w:hAnsi="Arial Narrow" w:cs="Times New Roman"/>
                <w:sz w:val="20"/>
                <w:szCs w:val="20"/>
              </w:rPr>
              <w:t>d, and precise thesis statement</w:t>
            </w:r>
          </w:p>
        </w:tc>
        <w:tc>
          <w:tcPr>
            <w:tcW w:w="3002" w:type="dxa"/>
            <w:tcBorders>
              <w:top w:val="single" w:sz="24" w:space="0" w:color="000000"/>
              <w:left w:val="single" w:sz="3" w:space="0" w:color="000000"/>
              <w:bottom w:val="single" w:sz="2" w:space="0" w:color="auto"/>
              <w:right w:val="single" w:sz="3" w:space="0" w:color="000000"/>
            </w:tcBorders>
            <w:tcMar>
              <w:top w:w="14" w:type="dxa"/>
              <w:left w:w="14" w:type="dxa"/>
              <w:bottom w:w="14" w:type="dxa"/>
              <w:right w:w="14" w:type="dxa"/>
            </w:tcMar>
          </w:tcPr>
          <w:p w14:paraId="5997D60B" w14:textId="5747E161" w:rsidR="001135EA" w:rsidRPr="00266EB6" w:rsidRDefault="00101571" w:rsidP="00946BD1">
            <w:pPr>
              <w:pStyle w:val="TableParagraph"/>
              <w:ind w:left="91" w:right="50"/>
              <w:rPr>
                <w:rFonts w:ascii="Arial Narrow" w:eastAsia="Times New Roman" w:hAnsi="Arial Narrow" w:cs="Times New Roman"/>
                <w:sz w:val="20"/>
                <w:szCs w:val="20"/>
              </w:rPr>
            </w:pPr>
            <w:r w:rsidRPr="00266EB6">
              <w:rPr>
                <w:rFonts w:ascii="Arial Narrow" w:eastAsia="Times New Roman" w:hAnsi="Arial Narrow" w:cs="Times New Roman"/>
                <w:sz w:val="20"/>
                <w:szCs w:val="20"/>
              </w:rPr>
              <w:t>Articulates argument through clear</w:t>
            </w:r>
            <w:r w:rsidR="00325539">
              <w:rPr>
                <w:rFonts w:ascii="Arial Narrow" w:eastAsia="Times New Roman" w:hAnsi="Arial Narrow" w:cs="Times New Roman"/>
                <w:sz w:val="20"/>
                <w:szCs w:val="20"/>
              </w:rPr>
              <w:t xml:space="preserve"> </w:t>
            </w:r>
            <w:r w:rsidRPr="00266EB6">
              <w:rPr>
                <w:rFonts w:ascii="Arial Narrow" w:eastAsia="Times New Roman" w:hAnsi="Arial Narrow" w:cs="Times New Roman"/>
                <w:sz w:val="20"/>
                <w:szCs w:val="20"/>
              </w:rPr>
              <w:t>thesis statement</w:t>
            </w:r>
            <w:r w:rsidR="00325539">
              <w:rPr>
                <w:rFonts w:ascii="Arial Narrow" w:eastAsia="Times New Roman" w:hAnsi="Arial Narrow" w:cs="Times New Roman"/>
                <w:sz w:val="20"/>
                <w:szCs w:val="20"/>
              </w:rPr>
              <w:t xml:space="preserve">, </w:t>
            </w:r>
            <w:r w:rsidR="00946BD1">
              <w:rPr>
                <w:rFonts w:ascii="Arial Narrow" w:eastAsia="Times New Roman" w:hAnsi="Arial Narrow" w:cs="Times New Roman"/>
                <w:sz w:val="20"/>
                <w:szCs w:val="20"/>
              </w:rPr>
              <w:t>though it</w:t>
            </w:r>
            <w:r w:rsidR="00325539">
              <w:rPr>
                <w:rFonts w:ascii="Arial Narrow" w:eastAsia="Times New Roman" w:hAnsi="Arial Narrow" w:cs="Times New Roman"/>
                <w:sz w:val="20"/>
                <w:szCs w:val="20"/>
              </w:rPr>
              <w:t xml:space="preserve"> may be somewhat imprecise or broad in focus</w:t>
            </w:r>
          </w:p>
        </w:tc>
        <w:tc>
          <w:tcPr>
            <w:tcW w:w="3002" w:type="dxa"/>
            <w:tcBorders>
              <w:top w:val="single" w:sz="24" w:space="0" w:color="000000"/>
              <w:left w:val="single" w:sz="3" w:space="0" w:color="000000"/>
              <w:bottom w:val="single" w:sz="2" w:space="0" w:color="auto"/>
              <w:right w:val="single" w:sz="3" w:space="0" w:color="000000"/>
            </w:tcBorders>
            <w:tcMar>
              <w:top w:w="14" w:type="dxa"/>
              <w:left w:w="14" w:type="dxa"/>
              <w:bottom w:w="14" w:type="dxa"/>
              <w:right w:w="14" w:type="dxa"/>
            </w:tcMar>
          </w:tcPr>
          <w:p w14:paraId="30FB4255" w14:textId="5FE416DD" w:rsidR="001135EA" w:rsidRPr="00266EB6" w:rsidRDefault="00890DA5" w:rsidP="00266EB6">
            <w:pPr>
              <w:pStyle w:val="TableParagraph"/>
              <w:ind w:left="121" w:right="82"/>
              <w:rPr>
                <w:rFonts w:ascii="Arial Narrow" w:eastAsia="Times New Roman" w:hAnsi="Arial Narrow" w:cs="Times New Roman"/>
                <w:sz w:val="20"/>
                <w:szCs w:val="20"/>
              </w:rPr>
            </w:pPr>
            <w:r w:rsidRPr="00266EB6">
              <w:rPr>
                <w:rFonts w:ascii="Arial Narrow" w:eastAsia="Times New Roman" w:hAnsi="Arial Narrow" w:cs="Times New Roman"/>
                <w:sz w:val="20"/>
                <w:szCs w:val="20"/>
              </w:rPr>
              <w:t xml:space="preserve">Thesis statement </w:t>
            </w:r>
            <w:r w:rsidR="00266EB6">
              <w:rPr>
                <w:rFonts w:ascii="Arial Narrow" w:eastAsia="Times New Roman" w:hAnsi="Arial Narrow" w:cs="Times New Roman"/>
                <w:sz w:val="20"/>
                <w:szCs w:val="20"/>
              </w:rPr>
              <w:t xml:space="preserve">only </w:t>
            </w:r>
            <w:r w:rsidRPr="00266EB6">
              <w:rPr>
                <w:rFonts w:ascii="Arial Narrow" w:eastAsia="Times New Roman" w:hAnsi="Arial Narrow" w:cs="Times New Roman"/>
                <w:sz w:val="20"/>
                <w:szCs w:val="20"/>
              </w:rPr>
              <w:t>partially articu</w:t>
            </w:r>
            <w:r w:rsidR="008C633D" w:rsidRPr="00266EB6">
              <w:rPr>
                <w:rFonts w:ascii="Arial Narrow" w:eastAsia="Times New Roman" w:hAnsi="Arial Narrow" w:cs="Times New Roman"/>
                <w:sz w:val="20"/>
                <w:szCs w:val="20"/>
              </w:rPr>
              <w:t>lates argument or is too general</w:t>
            </w:r>
          </w:p>
        </w:tc>
        <w:tc>
          <w:tcPr>
            <w:tcW w:w="3003" w:type="dxa"/>
            <w:tcBorders>
              <w:top w:val="single" w:sz="24" w:space="0" w:color="000000"/>
              <w:left w:val="single" w:sz="3" w:space="0" w:color="000000"/>
              <w:bottom w:val="single" w:sz="2" w:space="0" w:color="auto"/>
              <w:right w:val="single" w:sz="3" w:space="0" w:color="000000"/>
            </w:tcBorders>
            <w:tcMar>
              <w:top w:w="14" w:type="dxa"/>
              <w:left w:w="14" w:type="dxa"/>
              <w:bottom w:w="14" w:type="dxa"/>
              <w:right w:w="14" w:type="dxa"/>
            </w:tcMar>
          </w:tcPr>
          <w:p w14:paraId="322C84A8" w14:textId="53A7CFAF" w:rsidR="001135EA" w:rsidRPr="00266EB6" w:rsidRDefault="00AB74EA" w:rsidP="00266EB6">
            <w:pPr>
              <w:pStyle w:val="TableParagraph"/>
              <w:ind w:left="70" w:right="115"/>
              <w:rPr>
                <w:rFonts w:ascii="Arial Narrow" w:eastAsia="Times New Roman" w:hAnsi="Arial Narrow" w:cs="Times New Roman"/>
                <w:sz w:val="20"/>
                <w:szCs w:val="20"/>
              </w:rPr>
            </w:pPr>
            <w:r w:rsidRPr="00266EB6">
              <w:rPr>
                <w:rFonts w:ascii="Arial Narrow" w:eastAsia="Times New Roman" w:hAnsi="Arial Narrow" w:cs="Times New Roman"/>
                <w:sz w:val="20"/>
                <w:szCs w:val="20"/>
              </w:rPr>
              <w:t>No</w:t>
            </w:r>
            <w:r w:rsidR="001135EA" w:rsidRPr="00266EB6">
              <w:rPr>
                <w:rFonts w:ascii="Arial Narrow" w:eastAsia="Times New Roman" w:hAnsi="Arial Narrow" w:cs="Times New Roman"/>
                <w:sz w:val="20"/>
                <w:szCs w:val="20"/>
              </w:rPr>
              <w:t xml:space="preserve"> thesis </w:t>
            </w:r>
            <w:r w:rsidRPr="00266EB6">
              <w:rPr>
                <w:rFonts w:ascii="Arial Narrow" w:eastAsia="Times New Roman" w:hAnsi="Arial Narrow" w:cs="Times New Roman"/>
                <w:sz w:val="20"/>
                <w:szCs w:val="20"/>
              </w:rPr>
              <w:t xml:space="preserve">statement </w:t>
            </w:r>
            <w:r w:rsidR="001135EA" w:rsidRPr="00266EB6">
              <w:rPr>
                <w:rFonts w:ascii="Arial Narrow" w:eastAsia="Times New Roman" w:hAnsi="Arial Narrow" w:cs="Times New Roman"/>
                <w:sz w:val="20"/>
                <w:szCs w:val="20"/>
              </w:rPr>
              <w:t xml:space="preserve">or </w:t>
            </w:r>
            <w:r w:rsidRPr="00266EB6">
              <w:rPr>
                <w:rFonts w:ascii="Arial Narrow" w:eastAsia="Times New Roman" w:hAnsi="Arial Narrow" w:cs="Times New Roman"/>
                <w:sz w:val="20"/>
                <w:szCs w:val="20"/>
              </w:rPr>
              <w:t xml:space="preserve">thesis statement unrelated to the argument </w:t>
            </w:r>
          </w:p>
        </w:tc>
      </w:tr>
      <w:tr w:rsidR="001135EA" w:rsidRPr="00266EB6" w14:paraId="62512319" w14:textId="77777777" w:rsidTr="00D357B8">
        <w:trPr>
          <w:trHeight w:val="1097"/>
          <w:jc w:val="center"/>
        </w:trPr>
        <w:tc>
          <w:tcPr>
            <w:tcW w:w="360" w:type="dxa"/>
            <w:vMerge/>
            <w:tcBorders>
              <w:top w:val="single" w:sz="24" w:space="0" w:color="000000"/>
              <w:left w:val="single" w:sz="2" w:space="0" w:color="000000"/>
              <w:bottom w:val="single" w:sz="24" w:space="0" w:color="000000"/>
              <w:right w:val="single" w:sz="2" w:space="0" w:color="auto"/>
            </w:tcBorders>
            <w:shd w:val="clear" w:color="auto" w:fill="auto"/>
            <w:tcMar>
              <w:top w:w="14" w:type="dxa"/>
              <w:left w:w="14" w:type="dxa"/>
              <w:bottom w:w="14" w:type="dxa"/>
              <w:right w:w="14" w:type="dxa"/>
            </w:tcMar>
          </w:tcPr>
          <w:p w14:paraId="58A96CF2" w14:textId="77777777" w:rsidR="001135EA" w:rsidRPr="00266EB6" w:rsidRDefault="001135EA" w:rsidP="001135EA">
            <w:pPr>
              <w:pStyle w:val="TableParagraph"/>
              <w:ind w:left="51"/>
              <w:rPr>
                <w:rFonts w:ascii="Arial Narrow" w:eastAsia="Times New Roman" w:hAnsi="Arial Narrow" w:cs="Times New Roman"/>
                <w:b/>
                <w:sz w:val="20"/>
                <w:szCs w:val="20"/>
              </w:rPr>
            </w:pPr>
          </w:p>
        </w:tc>
        <w:tc>
          <w:tcPr>
            <w:tcW w:w="1570" w:type="dxa"/>
            <w:tcBorders>
              <w:top w:val="single" w:sz="2" w:space="0" w:color="auto"/>
              <w:left w:val="single" w:sz="2" w:space="0" w:color="auto"/>
              <w:bottom w:val="single" w:sz="24" w:space="0" w:color="auto"/>
              <w:right w:val="single" w:sz="2" w:space="0" w:color="auto"/>
            </w:tcBorders>
            <w:tcMar>
              <w:top w:w="14" w:type="dxa"/>
              <w:left w:w="14" w:type="dxa"/>
              <w:bottom w:w="14" w:type="dxa"/>
              <w:right w:w="14" w:type="dxa"/>
            </w:tcMar>
          </w:tcPr>
          <w:p w14:paraId="76C55E8C" w14:textId="77777777" w:rsidR="001135EA" w:rsidRPr="00266EB6" w:rsidRDefault="001135EA" w:rsidP="001135EA">
            <w:pPr>
              <w:pStyle w:val="TableParagraph"/>
              <w:ind w:left="51"/>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Reasoning/ Development</w:t>
            </w:r>
          </w:p>
        </w:tc>
        <w:tc>
          <w:tcPr>
            <w:tcW w:w="3002" w:type="dxa"/>
            <w:tcBorders>
              <w:top w:val="single" w:sz="2" w:space="0" w:color="auto"/>
              <w:left w:val="single" w:sz="2" w:space="0" w:color="auto"/>
              <w:bottom w:val="single" w:sz="24" w:space="0" w:color="auto"/>
              <w:right w:val="single" w:sz="2" w:space="0" w:color="auto"/>
            </w:tcBorders>
            <w:tcMar>
              <w:top w:w="14" w:type="dxa"/>
              <w:left w:w="14" w:type="dxa"/>
              <w:bottom w:w="14" w:type="dxa"/>
              <w:right w:w="14" w:type="dxa"/>
            </w:tcMar>
          </w:tcPr>
          <w:p w14:paraId="0CC90A83" w14:textId="0AF92166" w:rsidR="001135EA" w:rsidRPr="00266EB6" w:rsidRDefault="00930211" w:rsidP="00930211">
            <w:pPr>
              <w:pStyle w:val="TableParagraph"/>
              <w:ind w:left="61" w:right="49"/>
              <w:rPr>
                <w:rFonts w:ascii="Arial Narrow" w:eastAsia="Times New Roman" w:hAnsi="Arial Narrow" w:cs="Times New Roman"/>
                <w:sz w:val="20"/>
                <w:szCs w:val="20"/>
              </w:rPr>
            </w:pPr>
            <w:r>
              <w:rPr>
                <w:rFonts w:ascii="Arial Narrow" w:eastAsia="Times New Roman" w:hAnsi="Arial Narrow" w:cs="Times New Roman"/>
                <w:sz w:val="20"/>
                <w:szCs w:val="20"/>
              </w:rPr>
              <w:t>All parts of the argument (major and sub-claims) are</w:t>
            </w:r>
            <w:r w:rsidR="001135EA" w:rsidRPr="00266EB6">
              <w:rPr>
                <w:rFonts w:ascii="Arial Narrow" w:eastAsia="Times New Roman" w:hAnsi="Arial Narrow" w:cs="Times New Roman"/>
                <w:sz w:val="20"/>
                <w:szCs w:val="20"/>
              </w:rPr>
              <w:t xml:space="preserve"> developed </w:t>
            </w:r>
            <w:r w:rsidR="00101571" w:rsidRPr="00266EB6">
              <w:rPr>
                <w:rFonts w:ascii="Arial Narrow" w:eastAsia="Times New Roman" w:hAnsi="Arial Narrow" w:cs="Times New Roman"/>
                <w:sz w:val="20"/>
                <w:szCs w:val="20"/>
              </w:rPr>
              <w:t>thoroughly, deeply, and logically</w:t>
            </w:r>
          </w:p>
        </w:tc>
        <w:tc>
          <w:tcPr>
            <w:tcW w:w="3002" w:type="dxa"/>
            <w:tcBorders>
              <w:top w:val="single" w:sz="2" w:space="0" w:color="auto"/>
              <w:left w:val="single" w:sz="2" w:space="0" w:color="auto"/>
              <w:bottom w:val="single" w:sz="24" w:space="0" w:color="auto"/>
              <w:right w:val="single" w:sz="2" w:space="0" w:color="auto"/>
            </w:tcBorders>
            <w:tcMar>
              <w:top w:w="14" w:type="dxa"/>
              <w:left w:w="14" w:type="dxa"/>
              <w:bottom w:w="14" w:type="dxa"/>
              <w:right w:w="14" w:type="dxa"/>
            </w:tcMar>
          </w:tcPr>
          <w:p w14:paraId="17A4FB90" w14:textId="469EE66D" w:rsidR="001135EA" w:rsidRPr="00266EB6" w:rsidRDefault="001C24A4" w:rsidP="001C24A4">
            <w:pPr>
              <w:pStyle w:val="TableParagraph"/>
              <w:ind w:left="91" w:right="50"/>
              <w:rPr>
                <w:rFonts w:ascii="Arial Narrow" w:eastAsia="Times New Roman" w:hAnsi="Arial Narrow" w:cs="Times New Roman"/>
                <w:sz w:val="20"/>
                <w:szCs w:val="20"/>
              </w:rPr>
            </w:pPr>
            <w:r w:rsidRPr="001C24A4">
              <w:rPr>
                <w:rFonts w:ascii="Arial Narrow" w:eastAsia="Times New Roman" w:hAnsi="Arial Narrow" w:cs="Times New Roman"/>
                <w:sz w:val="20"/>
                <w:szCs w:val="20"/>
              </w:rPr>
              <w:t>Claims mostly developed, though contains one or two partially developed claims, or minor logical inconsistencies that do not seriously affect overall argument</w:t>
            </w:r>
          </w:p>
        </w:tc>
        <w:tc>
          <w:tcPr>
            <w:tcW w:w="3002" w:type="dxa"/>
            <w:tcBorders>
              <w:top w:val="single" w:sz="2" w:space="0" w:color="auto"/>
              <w:left w:val="single" w:sz="2" w:space="0" w:color="auto"/>
              <w:bottom w:val="single" w:sz="24" w:space="0" w:color="auto"/>
              <w:right w:val="single" w:sz="2" w:space="0" w:color="auto"/>
            </w:tcBorders>
            <w:tcMar>
              <w:top w:w="14" w:type="dxa"/>
              <w:left w:w="14" w:type="dxa"/>
              <w:bottom w:w="14" w:type="dxa"/>
              <w:right w:w="14" w:type="dxa"/>
            </w:tcMar>
          </w:tcPr>
          <w:p w14:paraId="2F539117" w14:textId="58693B8B" w:rsidR="001135EA" w:rsidRPr="00266EB6" w:rsidRDefault="00500556" w:rsidP="00500556">
            <w:pPr>
              <w:pStyle w:val="TableParagraph"/>
              <w:ind w:left="121" w:right="82"/>
              <w:rPr>
                <w:rFonts w:ascii="Arial Narrow" w:eastAsia="Times New Roman" w:hAnsi="Arial Narrow" w:cs="Times New Roman"/>
                <w:sz w:val="20"/>
                <w:szCs w:val="20"/>
              </w:rPr>
            </w:pPr>
            <w:r>
              <w:rPr>
                <w:rFonts w:ascii="Arial Narrow" w:eastAsia="Times New Roman" w:hAnsi="Arial Narrow" w:cs="Times New Roman"/>
                <w:sz w:val="20"/>
                <w:szCs w:val="20"/>
              </w:rPr>
              <w:t>Many c</w:t>
            </w:r>
            <w:r w:rsidR="00231E7E" w:rsidRPr="00266EB6">
              <w:rPr>
                <w:rFonts w:ascii="Arial Narrow" w:eastAsia="Times New Roman" w:hAnsi="Arial Narrow" w:cs="Times New Roman"/>
                <w:sz w:val="20"/>
                <w:szCs w:val="20"/>
              </w:rPr>
              <w:t xml:space="preserve">laims </w:t>
            </w:r>
            <w:r>
              <w:rPr>
                <w:rFonts w:ascii="Arial Narrow" w:eastAsia="Times New Roman" w:hAnsi="Arial Narrow" w:cs="Times New Roman"/>
                <w:sz w:val="20"/>
                <w:szCs w:val="20"/>
              </w:rPr>
              <w:t xml:space="preserve">are </w:t>
            </w:r>
            <w:r w:rsidR="00D334B2">
              <w:rPr>
                <w:rFonts w:ascii="Arial Narrow" w:eastAsia="Times New Roman" w:hAnsi="Arial Narrow" w:cs="Times New Roman"/>
                <w:sz w:val="20"/>
                <w:szCs w:val="20"/>
              </w:rPr>
              <w:t xml:space="preserve">only </w:t>
            </w:r>
            <w:r w:rsidR="00231E7E" w:rsidRPr="00266EB6">
              <w:rPr>
                <w:rFonts w:ascii="Arial Narrow" w:eastAsia="Times New Roman" w:hAnsi="Arial Narrow" w:cs="Times New Roman"/>
                <w:sz w:val="20"/>
                <w:szCs w:val="20"/>
              </w:rPr>
              <w:t>moderately developed</w:t>
            </w:r>
            <w:r w:rsidR="001E483B">
              <w:rPr>
                <w:rFonts w:ascii="Arial Narrow" w:eastAsia="Times New Roman" w:hAnsi="Arial Narrow" w:cs="Times New Roman"/>
                <w:sz w:val="20"/>
                <w:szCs w:val="20"/>
              </w:rPr>
              <w:t>,</w:t>
            </w:r>
            <w:r w:rsidR="00231E7E" w:rsidRPr="00266EB6">
              <w:rPr>
                <w:rFonts w:ascii="Arial Narrow" w:eastAsia="Times New Roman" w:hAnsi="Arial Narrow" w:cs="Times New Roman"/>
                <w:sz w:val="20"/>
                <w:szCs w:val="20"/>
              </w:rPr>
              <w:t xml:space="preserve"> or </w:t>
            </w:r>
            <w:r w:rsidR="001E483B">
              <w:rPr>
                <w:rFonts w:ascii="Arial Narrow" w:eastAsia="Times New Roman" w:hAnsi="Arial Narrow" w:cs="Times New Roman"/>
                <w:sz w:val="20"/>
                <w:szCs w:val="20"/>
              </w:rPr>
              <w:t xml:space="preserve">argument </w:t>
            </w:r>
            <w:r w:rsidR="00231E7E" w:rsidRPr="00266EB6">
              <w:rPr>
                <w:rFonts w:ascii="Arial Narrow" w:eastAsia="Times New Roman" w:hAnsi="Arial Narrow" w:cs="Times New Roman"/>
                <w:sz w:val="20"/>
                <w:szCs w:val="20"/>
              </w:rPr>
              <w:t>contains several minor—or one major—logical inconsistenc</w:t>
            </w:r>
            <w:r w:rsidR="00CE5634">
              <w:rPr>
                <w:rFonts w:ascii="Arial Narrow" w:eastAsia="Times New Roman" w:hAnsi="Arial Narrow" w:cs="Times New Roman"/>
                <w:sz w:val="20"/>
                <w:szCs w:val="20"/>
              </w:rPr>
              <w:t>ies</w:t>
            </w:r>
          </w:p>
        </w:tc>
        <w:tc>
          <w:tcPr>
            <w:tcW w:w="3003" w:type="dxa"/>
            <w:tcBorders>
              <w:top w:val="single" w:sz="2" w:space="0" w:color="auto"/>
              <w:left w:val="single" w:sz="2" w:space="0" w:color="auto"/>
              <w:bottom w:val="single" w:sz="24" w:space="0" w:color="auto"/>
              <w:right w:val="single" w:sz="2" w:space="0" w:color="auto"/>
            </w:tcBorders>
            <w:tcMar>
              <w:top w:w="14" w:type="dxa"/>
              <w:left w:w="14" w:type="dxa"/>
              <w:bottom w:w="14" w:type="dxa"/>
              <w:right w:w="14" w:type="dxa"/>
            </w:tcMar>
          </w:tcPr>
          <w:p w14:paraId="33F1E7AA" w14:textId="3A1614B8" w:rsidR="001135EA" w:rsidRPr="00266EB6" w:rsidRDefault="00620390" w:rsidP="00EA6A9B">
            <w:pPr>
              <w:pStyle w:val="TableParagraph"/>
              <w:ind w:left="70" w:right="115"/>
              <w:rPr>
                <w:rFonts w:ascii="Arial Narrow" w:eastAsia="Times New Roman" w:hAnsi="Arial Narrow" w:cs="Times New Roman"/>
                <w:sz w:val="20"/>
                <w:szCs w:val="20"/>
              </w:rPr>
            </w:pPr>
            <w:r>
              <w:rPr>
                <w:rFonts w:ascii="Arial Narrow" w:eastAsia="Times New Roman" w:hAnsi="Arial Narrow" w:cs="Times New Roman"/>
                <w:sz w:val="20"/>
                <w:szCs w:val="20"/>
              </w:rPr>
              <w:t xml:space="preserve">Develops </w:t>
            </w:r>
            <w:r w:rsidR="00500556">
              <w:rPr>
                <w:rFonts w:ascii="Arial Narrow" w:eastAsia="Times New Roman" w:hAnsi="Arial Narrow" w:cs="Times New Roman"/>
                <w:sz w:val="20"/>
                <w:szCs w:val="20"/>
              </w:rPr>
              <w:t xml:space="preserve">all </w:t>
            </w:r>
            <w:r>
              <w:rPr>
                <w:rFonts w:ascii="Arial Narrow" w:eastAsia="Times New Roman" w:hAnsi="Arial Narrow" w:cs="Times New Roman"/>
                <w:sz w:val="20"/>
                <w:szCs w:val="20"/>
              </w:rPr>
              <w:t>c</w:t>
            </w:r>
            <w:r w:rsidR="001E483B">
              <w:rPr>
                <w:rFonts w:ascii="Arial Narrow" w:eastAsia="Times New Roman" w:hAnsi="Arial Narrow" w:cs="Times New Roman"/>
                <w:sz w:val="20"/>
                <w:szCs w:val="20"/>
              </w:rPr>
              <w:t>laims</w:t>
            </w:r>
            <w:r w:rsidR="009B1417" w:rsidRPr="00266EB6">
              <w:rPr>
                <w:rFonts w:ascii="Arial Narrow" w:eastAsia="Times New Roman" w:hAnsi="Arial Narrow" w:cs="Times New Roman"/>
                <w:sz w:val="20"/>
                <w:szCs w:val="20"/>
              </w:rPr>
              <w:t xml:space="preserve"> superficially, </w:t>
            </w:r>
            <w:r w:rsidR="00EA6A9B">
              <w:rPr>
                <w:rFonts w:ascii="Arial Narrow" w:eastAsia="Times New Roman" w:hAnsi="Arial Narrow" w:cs="Times New Roman"/>
                <w:sz w:val="20"/>
                <w:szCs w:val="20"/>
              </w:rPr>
              <w:t xml:space="preserve">repeats </w:t>
            </w:r>
            <w:r w:rsidR="001E483B">
              <w:rPr>
                <w:rFonts w:ascii="Arial Narrow" w:eastAsia="Times New Roman" w:hAnsi="Arial Narrow" w:cs="Times New Roman"/>
                <w:sz w:val="20"/>
                <w:szCs w:val="20"/>
              </w:rPr>
              <w:t>ideas</w:t>
            </w:r>
            <w:r w:rsidR="009B1417" w:rsidRPr="00266EB6">
              <w:rPr>
                <w:rFonts w:ascii="Arial Narrow" w:eastAsia="Times New Roman" w:hAnsi="Arial Narrow" w:cs="Times New Roman"/>
                <w:sz w:val="20"/>
                <w:szCs w:val="20"/>
              </w:rPr>
              <w:t xml:space="preserve">, or </w:t>
            </w:r>
            <w:r w:rsidR="001E483B">
              <w:rPr>
                <w:rFonts w:ascii="Arial Narrow" w:eastAsia="Times New Roman" w:hAnsi="Arial Narrow" w:cs="Times New Roman"/>
                <w:sz w:val="20"/>
                <w:szCs w:val="20"/>
              </w:rPr>
              <w:t xml:space="preserve">wanders from </w:t>
            </w:r>
            <w:r w:rsidR="00D334B2">
              <w:rPr>
                <w:rFonts w:ascii="Arial Narrow" w:eastAsia="Times New Roman" w:hAnsi="Arial Narrow" w:cs="Times New Roman"/>
                <w:sz w:val="20"/>
                <w:szCs w:val="20"/>
              </w:rPr>
              <w:t>the</w:t>
            </w:r>
            <w:r w:rsidR="001E483B">
              <w:rPr>
                <w:rFonts w:ascii="Arial Narrow" w:eastAsia="Times New Roman" w:hAnsi="Arial Narrow" w:cs="Times New Roman"/>
                <w:sz w:val="20"/>
                <w:szCs w:val="20"/>
              </w:rPr>
              <w:t xml:space="preserve"> argument</w:t>
            </w:r>
            <w:r w:rsidR="001135EA" w:rsidRPr="00266EB6">
              <w:rPr>
                <w:rFonts w:ascii="Arial Narrow" w:eastAsia="Times New Roman" w:hAnsi="Arial Narrow" w:cs="Times New Roman"/>
                <w:sz w:val="20"/>
                <w:szCs w:val="20"/>
              </w:rPr>
              <w:t xml:space="preserve"> </w:t>
            </w:r>
          </w:p>
        </w:tc>
      </w:tr>
      <w:tr w:rsidR="001135EA" w:rsidRPr="00266EB6" w14:paraId="2CF7CAD8" w14:textId="77777777" w:rsidTr="00D357B8">
        <w:trPr>
          <w:trHeight w:val="1097"/>
          <w:jc w:val="center"/>
        </w:trPr>
        <w:tc>
          <w:tcPr>
            <w:tcW w:w="360" w:type="dxa"/>
            <w:vMerge w:val="restart"/>
            <w:tcBorders>
              <w:top w:val="single" w:sz="24" w:space="0" w:color="000000"/>
              <w:left w:val="single" w:sz="2" w:space="0" w:color="000000"/>
              <w:bottom w:val="single" w:sz="24" w:space="0" w:color="000000"/>
              <w:right w:val="single" w:sz="3" w:space="0" w:color="000000"/>
            </w:tcBorders>
            <w:shd w:val="clear" w:color="auto" w:fill="auto"/>
            <w:tcMar>
              <w:top w:w="14" w:type="dxa"/>
              <w:left w:w="14" w:type="dxa"/>
              <w:bottom w:w="14" w:type="dxa"/>
              <w:right w:w="14" w:type="dxa"/>
            </w:tcMar>
            <w:textDirection w:val="btLr"/>
            <w:vAlign w:val="center"/>
          </w:tcPr>
          <w:p w14:paraId="5DBC54B7" w14:textId="77777777" w:rsidR="001135EA" w:rsidRPr="00266EB6" w:rsidRDefault="001135EA" w:rsidP="001135EA">
            <w:pPr>
              <w:pStyle w:val="TableParagraph"/>
              <w:ind w:left="51" w:right="113"/>
              <w:jc w:val="center"/>
              <w:rPr>
                <w:rFonts w:ascii="Arial Narrow" w:hAnsi="Arial Narrow"/>
                <w:b/>
                <w:spacing w:val="-1"/>
                <w:sz w:val="20"/>
                <w:szCs w:val="20"/>
              </w:rPr>
            </w:pPr>
            <w:r w:rsidRPr="00266EB6">
              <w:rPr>
                <w:rFonts w:ascii="Arial Narrow" w:hAnsi="Arial Narrow"/>
                <w:b/>
                <w:spacing w:val="-1"/>
                <w:sz w:val="20"/>
                <w:szCs w:val="20"/>
              </w:rPr>
              <w:t>Evidence</w:t>
            </w:r>
          </w:p>
        </w:tc>
        <w:tc>
          <w:tcPr>
            <w:tcW w:w="1570" w:type="dxa"/>
            <w:tcBorders>
              <w:top w:val="single" w:sz="24" w:space="0" w:color="auto"/>
              <w:left w:val="single" w:sz="3" w:space="0" w:color="000000"/>
              <w:bottom w:val="single" w:sz="2" w:space="0" w:color="000000"/>
              <w:right w:val="single" w:sz="3" w:space="0" w:color="000000"/>
            </w:tcBorders>
            <w:tcMar>
              <w:top w:w="14" w:type="dxa"/>
              <w:left w:w="14" w:type="dxa"/>
              <w:bottom w:w="14" w:type="dxa"/>
              <w:right w:w="14" w:type="dxa"/>
            </w:tcMar>
          </w:tcPr>
          <w:p w14:paraId="1D0ADA22" w14:textId="77777777" w:rsidR="001135EA" w:rsidRPr="00266EB6" w:rsidRDefault="001135EA" w:rsidP="001135EA">
            <w:pPr>
              <w:pStyle w:val="TableParagraph"/>
              <w:ind w:left="51"/>
              <w:rPr>
                <w:rFonts w:ascii="Arial Narrow" w:hAnsi="Arial Narrow"/>
                <w:b/>
                <w:spacing w:val="-1"/>
                <w:sz w:val="20"/>
                <w:szCs w:val="20"/>
              </w:rPr>
            </w:pPr>
            <w:r w:rsidRPr="00266EB6">
              <w:rPr>
                <w:rFonts w:ascii="Arial Narrow" w:hAnsi="Arial Narrow"/>
                <w:b/>
                <w:spacing w:val="-1"/>
                <w:sz w:val="20"/>
                <w:szCs w:val="20"/>
              </w:rPr>
              <w:t>Quality</w:t>
            </w:r>
          </w:p>
        </w:tc>
        <w:tc>
          <w:tcPr>
            <w:tcW w:w="3002" w:type="dxa"/>
            <w:tcBorders>
              <w:top w:val="single" w:sz="24" w:space="0" w:color="auto"/>
              <w:left w:val="single" w:sz="3" w:space="0" w:color="000000"/>
              <w:bottom w:val="single" w:sz="2" w:space="0" w:color="000000"/>
              <w:right w:val="single" w:sz="3" w:space="0" w:color="000000"/>
            </w:tcBorders>
            <w:tcMar>
              <w:top w:w="14" w:type="dxa"/>
              <w:left w:w="14" w:type="dxa"/>
              <w:bottom w:w="14" w:type="dxa"/>
              <w:right w:w="14" w:type="dxa"/>
            </w:tcMar>
          </w:tcPr>
          <w:p w14:paraId="445F022C" w14:textId="1E95420D" w:rsidR="001135EA" w:rsidRPr="00266EB6" w:rsidRDefault="00452214" w:rsidP="004D69F8">
            <w:pPr>
              <w:pStyle w:val="TableParagraph"/>
              <w:ind w:left="61" w:right="49"/>
              <w:rPr>
                <w:rFonts w:ascii="Arial Narrow" w:hAnsi="Arial Narrow"/>
                <w:spacing w:val="-1"/>
                <w:sz w:val="20"/>
                <w:szCs w:val="20"/>
              </w:rPr>
            </w:pPr>
            <w:r>
              <w:rPr>
                <w:rFonts w:ascii="Arial Narrow" w:hAnsi="Arial Narrow"/>
                <w:spacing w:val="-1"/>
                <w:sz w:val="20"/>
                <w:szCs w:val="20"/>
              </w:rPr>
              <w:t>Always uses relevant evidence from reliable and properly documented sources</w:t>
            </w:r>
          </w:p>
        </w:tc>
        <w:tc>
          <w:tcPr>
            <w:tcW w:w="3002" w:type="dxa"/>
            <w:tcBorders>
              <w:top w:val="single" w:sz="24" w:space="0" w:color="auto"/>
              <w:left w:val="single" w:sz="3" w:space="0" w:color="000000"/>
              <w:bottom w:val="single" w:sz="2" w:space="0" w:color="000000"/>
              <w:right w:val="single" w:sz="3" w:space="0" w:color="000000"/>
            </w:tcBorders>
            <w:tcMar>
              <w:top w:w="14" w:type="dxa"/>
              <w:left w:w="14" w:type="dxa"/>
              <w:bottom w:w="14" w:type="dxa"/>
              <w:right w:w="14" w:type="dxa"/>
            </w:tcMar>
          </w:tcPr>
          <w:p w14:paraId="0BE33831" w14:textId="4735614F" w:rsidR="001135EA" w:rsidRPr="00266EB6" w:rsidRDefault="007F396E" w:rsidP="00452214">
            <w:pPr>
              <w:pStyle w:val="TableParagraph"/>
              <w:ind w:left="91" w:right="50"/>
              <w:rPr>
                <w:rFonts w:ascii="Arial Narrow" w:hAnsi="Arial Narrow"/>
                <w:spacing w:val="-1"/>
                <w:sz w:val="20"/>
                <w:szCs w:val="20"/>
              </w:rPr>
            </w:pPr>
            <w:r>
              <w:rPr>
                <w:rFonts w:ascii="Arial Narrow" w:hAnsi="Arial Narrow"/>
                <w:spacing w:val="-1"/>
                <w:sz w:val="20"/>
                <w:szCs w:val="20"/>
              </w:rPr>
              <w:t>Most</w:t>
            </w:r>
            <w:r w:rsidR="00452214">
              <w:rPr>
                <w:rFonts w:ascii="Arial Narrow" w:hAnsi="Arial Narrow"/>
                <w:spacing w:val="-1"/>
                <w:sz w:val="20"/>
                <w:szCs w:val="20"/>
              </w:rPr>
              <w:t xml:space="preserve">ly uses relevant </w:t>
            </w:r>
            <w:r w:rsidR="00AC6206" w:rsidRPr="00266EB6">
              <w:rPr>
                <w:rFonts w:ascii="Arial Narrow" w:hAnsi="Arial Narrow"/>
                <w:spacing w:val="-1"/>
                <w:sz w:val="20"/>
                <w:szCs w:val="20"/>
              </w:rPr>
              <w:t xml:space="preserve">evidence </w:t>
            </w:r>
            <w:r w:rsidR="00452214">
              <w:rPr>
                <w:rFonts w:ascii="Arial Narrow" w:hAnsi="Arial Narrow"/>
                <w:spacing w:val="-1"/>
                <w:sz w:val="20"/>
                <w:szCs w:val="20"/>
              </w:rPr>
              <w:t>from reliable and properly documented sources</w:t>
            </w:r>
          </w:p>
        </w:tc>
        <w:tc>
          <w:tcPr>
            <w:tcW w:w="3002" w:type="dxa"/>
            <w:tcBorders>
              <w:top w:val="single" w:sz="24" w:space="0" w:color="auto"/>
              <w:left w:val="single" w:sz="3" w:space="0" w:color="000000"/>
              <w:bottom w:val="single" w:sz="2" w:space="0" w:color="000000"/>
              <w:right w:val="single" w:sz="3" w:space="0" w:color="000000"/>
            </w:tcBorders>
            <w:tcMar>
              <w:top w:w="14" w:type="dxa"/>
              <w:left w:w="14" w:type="dxa"/>
              <w:bottom w:w="14" w:type="dxa"/>
              <w:right w:w="14" w:type="dxa"/>
            </w:tcMar>
          </w:tcPr>
          <w:p w14:paraId="26EF59FD" w14:textId="00294125" w:rsidR="001135EA" w:rsidRPr="00266EB6" w:rsidRDefault="00452214" w:rsidP="00452214">
            <w:pPr>
              <w:pStyle w:val="TableParagraph"/>
              <w:ind w:left="121" w:right="82"/>
              <w:rPr>
                <w:rFonts w:ascii="Arial Narrow" w:hAnsi="Arial Narrow"/>
                <w:spacing w:val="-1"/>
                <w:sz w:val="20"/>
                <w:szCs w:val="20"/>
              </w:rPr>
            </w:pPr>
            <w:r>
              <w:rPr>
                <w:rFonts w:ascii="Arial Narrow" w:hAnsi="Arial Narrow"/>
                <w:spacing w:val="-1"/>
                <w:sz w:val="20"/>
                <w:szCs w:val="20"/>
              </w:rPr>
              <w:t xml:space="preserve">Uses evidence from somewhat reliable sources documented </w:t>
            </w:r>
            <w:r w:rsidR="00BF3F2C" w:rsidRPr="00266EB6">
              <w:rPr>
                <w:rFonts w:ascii="Arial Narrow" w:hAnsi="Arial Narrow"/>
                <w:spacing w:val="-1"/>
                <w:sz w:val="20"/>
                <w:szCs w:val="20"/>
              </w:rPr>
              <w:t>to ensure</w:t>
            </w:r>
            <w:r w:rsidR="00881838" w:rsidRPr="00266EB6">
              <w:rPr>
                <w:rFonts w:ascii="Arial Narrow" w:hAnsi="Arial Narrow"/>
                <w:spacing w:val="-1"/>
                <w:sz w:val="20"/>
                <w:szCs w:val="20"/>
              </w:rPr>
              <w:t xml:space="preserve"> </w:t>
            </w:r>
            <w:proofErr w:type="spellStart"/>
            <w:r w:rsidR="00881838" w:rsidRPr="00266EB6">
              <w:rPr>
                <w:rFonts w:ascii="Arial Narrow" w:hAnsi="Arial Narrow"/>
                <w:spacing w:val="-1"/>
                <w:sz w:val="20"/>
                <w:szCs w:val="20"/>
              </w:rPr>
              <w:t>retrievability</w:t>
            </w:r>
            <w:proofErr w:type="spellEnd"/>
          </w:p>
        </w:tc>
        <w:tc>
          <w:tcPr>
            <w:tcW w:w="3003" w:type="dxa"/>
            <w:tcBorders>
              <w:top w:val="single" w:sz="24" w:space="0" w:color="auto"/>
              <w:left w:val="single" w:sz="3" w:space="0" w:color="000000"/>
              <w:bottom w:val="single" w:sz="2" w:space="0" w:color="000000"/>
              <w:right w:val="single" w:sz="3" w:space="0" w:color="000000"/>
            </w:tcBorders>
            <w:tcMar>
              <w:top w:w="14" w:type="dxa"/>
              <w:left w:w="14" w:type="dxa"/>
              <w:bottom w:w="14" w:type="dxa"/>
              <w:right w:w="14" w:type="dxa"/>
            </w:tcMar>
          </w:tcPr>
          <w:p w14:paraId="2EF2A02E" w14:textId="37D63588" w:rsidR="001135EA" w:rsidRPr="00266EB6" w:rsidRDefault="00881838" w:rsidP="004D69F8">
            <w:pPr>
              <w:pStyle w:val="TableParagraph"/>
              <w:ind w:left="70" w:right="115"/>
              <w:rPr>
                <w:rFonts w:ascii="Arial Narrow" w:hAnsi="Arial Narrow"/>
                <w:spacing w:val="-1"/>
                <w:sz w:val="20"/>
                <w:szCs w:val="20"/>
              </w:rPr>
            </w:pPr>
            <w:r w:rsidRPr="00266EB6">
              <w:rPr>
                <w:rFonts w:ascii="Arial Narrow" w:hAnsi="Arial Narrow"/>
                <w:spacing w:val="-1"/>
                <w:sz w:val="20"/>
                <w:szCs w:val="20"/>
              </w:rPr>
              <w:t>Evidence is</w:t>
            </w:r>
            <w:r w:rsidR="001E483B">
              <w:rPr>
                <w:rFonts w:ascii="Arial Narrow" w:hAnsi="Arial Narrow"/>
                <w:spacing w:val="-1"/>
                <w:sz w:val="20"/>
                <w:szCs w:val="20"/>
              </w:rPr>
              <w:t xml:space="preserve"> </w:t>
            </w:r>
            <w:r w:rsidR="00452214">
              <w:rPr>
                <w:rFonts w:ascii="Arial Narrow" w:hAnsi="Arial Narrow"/>
                <w:spacing w:val="-1"/>
                <w:sz w:val="20"/>
                <w:szCs w:val="20"/>
              </w:rPr>
              <w:t xml:space="preserve">missing, </w:t>
            </w:r>
            <w:r w:rsidRPr="00266EB6">
              <w:rPr>
                <w:rFonts w:ascii="Arial Narrow" w:hAnsi="Arial Narrow"/>
                <w:spacing w:val="-1"/>
                <w:sz w:val="20"/>
                <w:szCs w:val="20"/>
              </w:rPr>
              <w:t xml:space="preserve">irrelevant, unreliable, </w:t>
            </w:r>
            <w:r w:rsidR="00C530CF">
              <w:rPr>
                <w:rFonts w:ascii="Arial Narrow" w:hAnsi="Arial Narrow"/>
                <w:spacing w:val="-1"/>
                <w:sz w:val="20"/>
                <w:szCs w:val="20"/>
              </w:rPr>
              <w:t xml:space="preserve">or </w:t>
            </w:r>
            <w:r w:rsidRPr="00266EB6">
              <w:rPr>
                <w:rFonts w:ascii="Arial Narrow" w:hAnsi="Arial Narrow"/>
                <w:spacing w:val="-1"/>
                <w:sz w:val="20"/>
                <w:szCs w:val="20"/>
              </w:rPr>
              <w:t>undocumented</w:t>
            </w:r>
          </w:p>
        </w:tc>
      </w:tr>
      <w:tr w:rsidR="001135EA" w:rsidRPr="00266EB6" w14:paraId="46584B32" w14:textId="77777777" w:rsidTr="00D357B8">
        <w:trPr>
          <w:trHeight w:val="1097"/>
          <w:jc w:val="center"/>
        </w:trPr>
        <w:tc>
          <w:tcPr>
            <w:tcW w:w="360" w:type="dxa"/>
            <w:vMerge/>
            <w:tcBorders>
              <w:top w:val="single" w:sz="24" w:space="0" w:color="000000"/>
              <w:left w:val="single" w:sz="2" w:space="0" w:color="000000"/>
              <w:bottom w:val="single" w:sz="24" w:space="0" w:color="000000"/>
              <w:right w:val="single" w:sz="2" w:space="0" w:color="000000"/>
            </w:tcBorders>
            <w:shd w:val="clear" w:color="auto" w:fill="auto"/>
            <w:tcMar>
              <w:top w:w="14" w:type="dxa"/>
              <w:left w:w="14" w:type="dxa"/>
              <w:bottom w:w="14" w:type="dxa"/>
              <w:right w:w="14" w:type="dxa"/>
            </w:tcMar>
          </w:tcPr>
          <w:p w14:paraId="392D9AE8" w14:textId="77777777" w:rsidR="001135EA" w:rsidRPr="00266EB6" w:rsidRDefault="001135EA" w:rsidP="001135EA">
            <w:pPr>
              <w:pStyle w:val="TableParagraph"/>
              <w:ind w:left="51"/>
              <w:rPr>
                <w:rFonts w:ascii="Arial Narrow" w:hAnsi="Arial Narrow"/>
                <w:b/>
                <w:spacing w:val="-1"/>
                <w:sz w:val="20"/>
                <w:szCs w:val="20"/>
              </w:rPr>
            </w:pPr>
          </w:p>
        </w:tc>
        <w:tc>
          <w:tcPr>
            <w:tcW w:w="1570"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259C9957" w14:textId="77777777" w:rsidR="001135EA" w:rsidRPr="00266EB6" w:rsidRDefault="001135EA" w:rsidP="001135EA">
            <w:pPr>
              <w:pStyle w:val="TableParagraph"/>
              <w:ind w:left="51"/>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Use</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03B35708" w14:textId="73B593B8" w:rsidR="001135EA" w:rsidRPr="00266EB6" w:rsidRDefault="001135EA" w:rsidP="00266EB6">
            <w:pPr>
              <w:pStyle w:val="TableParagraph"/>
              <w:ind w:left="61" w:right="49"/>
              <w:rPr>
                <w:rFonts w:ascii="Arial Narrow" w:eastAsia="Times New Roman" w:hAnsi="Arial Narrow" w:cs="Times New Roman"/>
                <w:sz w:val="20"/>
                <w:szCs w:val="20"/>
              </w:rPr>
            </w:pPr>
            <w:r w:rsidRPr="00266EB6">
              <w:rPr>
                <w:rFonts w:ascii="Arial Narrow" w:hAnsi="Arial Narrow"/>
                <w:spacing w:val="-1"/>
                <w:sz w:val="20"/>
                <w:szCs w:val="20"/>
              </w:rPr>
              <w:t>Consistently</w:t>
            </w:r>
            <w:r w:rsidR="00BF3F2C" w:rsidRPr="00266EB6">
              <w:rPr>
                <w:rFonts w:ascii="Arial Narrow" w:hAnsi="Arial Narrow"/>
                <w:spacing w:val="-1"/>
                <w:sz w:val="20"/>
                <w:szCs w:val="20"/>
              </w:rPr>
              <w:t xml:space="preserve"> integrates and </w:t>
            </w:r>
            <w:r w:rsidR="004967C7" w:rsidRPr="00266EB6">
              <w:rPr>
                <w:rFonts w:ascii="Arial Narrow" w:hAnsi="Arial Narrow"/>
                <w:spacing w:val="-1"/>
                <w:sz w:val="20"/>
                <w:szCs w:val="20"/>
              </w:rPr>
              <w:t xml:space="preserve">fully </w:t>
            </w:r>
            <w:r w:rsidR="00BF3F2C" w:rsidRPr="00266EB6">
              <w:rPr>
                <w:rFonts w:ascii="Arial Narrow" w:hAnsi="Arial Narrow"/>
                <w:spacing w:val="-1"/>
                <w:sz w:val="20"/>
                <w:szCs w:val="20"/>
              </w:rPr>
              <w:t xml:space="preserve">explains </w:t>
            </w:r>
            <w:r w:rsidRPr="00266EB6">
              <w:rPr>
                <w:rFonts w:ascii="Arial Narrow" w:hAnsi="Arial Narrow"/>
                <w:spacing w:val="-1"/>
                <w:sz w:val="20"/>
                <w:szCs w:val="20"/>
              </w:rPr>
              <w:t xml:space="preserve">evidence to support </w:t>
            </w:r>
            <w:r w:rsidR="004D69F8">
              <w:rPr>
                <w:rFonts w:ascii="Arial Narrow" w:hAnsi="Arial Narrow"/>
                <w:spacing w:val="-1"/>
                <w:sz w:val="20"/>
                <w:szCs w:val="20"/>
              </w:rPr>
              <w:t xml:space="preserve">all </w:t>
            </w:r>
            <w:r w:rsidR="00BF3F2C" w:rsidRPr="00266EB6">
              <w:rPr>
                <w:rFonts w:ascii="Arial Narrow" w:hAnsi="Arial Narrow"/>
                <w:spacing w:val="-1"/>
                <w:sz w:val="20"/>
                <w:szCs w:val="20"/>
              </w:rPr>
              <w:t>claims</w:t>
            </w:r>
            <w:r w:rsidR="004D69F8">
              <w:rPr>
                <w:rFonts w:ascii="Arial Narrow" w:hAnsi="Arial Narrow"/>
                <w:spacing w:val="-1"/>
                <w:sz w:val="20"/>
                <w:szCs w:val="20"/>
              </w:rPr>
              <w:t xml:space="preserve"> thoroughly and carefully</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121E78C5" w14:textId="2C2AB3B5" w:rsidR="001135EA" w:rsidRPr="00266EB6" w:rsidRDefault="00BF3F2C" w:rsidP="00266EB6">
            <w:pPr>
              <w:pStyle w:val="TableParagraph"/>
              <w:ind w:left="91" w:right="50"/>
              <w:rPr>
                <w:rFonts w:ascii="Arial Narrow" w:eastAsia="Times New Roman" w:hAnsi="Arial Narrow" w:cs="Times New Roman"/>
                <w:sz w:val="20"/>
                <w:szCs w:val="20"/>
              </w:rPr>
            </w:pPr>
            <w:r w:rsidRPr="00266EB6">
              <w:rPr>
                <w:rFonts w:ascii="Arial Narrow" w:hAnsi="Arial Narrow"/>
                <w:spacing w:val="-1"/>
                <w:sz w:val="20"/>
                <w:szCs w:val="20"/>
              </w:rPr>
              <w:t xml:space="preserve">Mostly integrates and explains evidence to support </w:t>
            </w:r>
            <w:r w:rsidR="004D69F8">
              <w:rPr>
                <w:rFonts w:ascii="Arial Narrow" w:hAnsi="Arial Narrow"/>
                <w:spacing w:val="-1"/>
                <w:sz w:val="20"/>
                <w:szCs w:val="20"/>
              </w:rPr>
              <w:t xml:space="preserve">the primary </w:t>
            </w:r>
            <w:r w:rsidRPr="00266EB6">
              <w:rPr>
                <w:rFonts w:ascii="Arial Narrow" w:hAnsi="Arial Narrow"/>
                <w:spacing w:val="-1"/>
                <w:sz w:val="20"/>
                <w:szCs w:val="20"/>
              </w:rPr>
              <w:t>claim</w:t>
            </w:r>
            <w:r w:rsidR="00CE5634">
              <w:rPr>
                <w:rFonts w:ascii="Arial Narrow" w:hAnsi="Arial Narrow"/>
                <w:spacing w:val="-1"/>
                <w:sz w:val="20"/>
                <w:szCs w:val="20"/>
              </w:rPr>
              <w:t>(</w:t>
            </w:r>
            <w:r w:rsidRPr="00266EB6">
              <w:rPr>
                <w:rFonts w:ascii="Arial Narrow" w:hAnsi="Arial Narrow"/>
                <w:spacing w:val="-1"/>
                <w:sz w:val="20"/>
                <w:szCs w:val="20"/>
              </w:rPr>
              <w:t>s</w:t>
            </w:r>
            <w:r w:rsidR="00CE5634">
              <w:rPr>
                <w:rFonts w:ascii="Arial Narrow" w:hAnsi="Arial Narrow"/>
                <w:spacing w:val="-1"/>
                <w:sz w:val="20"/>
                <w:szCs w:val="20"/>
              </w:rPr>
              <w:t>)</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360BCD26" w14:textId="17F0FD32" w:rsidR="001135EA" w:rsidRPr="00266EB6" w:rsidRDefault="001135EA" w:rsidP="00266EB6">
            <w:pPr>
              <w:pStyle w:val="TableParagraph"/>
              <w:ind w:left="121" w:right="82"/>
              <w:rPr>
                <w:rFonts w:ascii="Arial Narrow" w:eastAsia="Times New Roman" w:hAnsi="Arial Narrow" w:cs="Times New Roman"/>
                <w:sz w:val="20"/>
                <w:szCs w:val="20"/>
              </w:rPr>
            </w:pPr>
            <w:r w:rsidRPr="00266EB6">
              <w:rPr>
                <w:rFonts w:ascii="Arial Narrow" w:hAnsi="Arial Narrow"/>
                <w:spacing w:val="-1"/>
                <w:sz w:val="20"/>
                <w:szCs w:val="20"/>
              </w:rPr>
              <w:t xml:space="preserve">Uses </w:t>
            </w:r>
            <w:r w:rsidR="004D69F8">
              <w:rPr>
                <w:rFonts w:ascii="Arial Narrow" w:hAnsi="Arial Narrow"/>
                <w:spacing w:val="-1"/>
                <w:sz w:val="20"/>
                <w:szCs w:val="20"/>
              </w:rPr>
              <w:t xml:space="preserve">some </w:t>
            </w:r>
            <w:r w:rsidRPr="00266EB6">
              <w:rPr>
                <w:rFonts w:ascii="Arial Narrow" w:hAnsi="Arial Narrow"/>
                <w:spacing w:val="-1"/>
                <w:sz w:val="20"/>
                <w:szCs w:val="20"/>
              </w:rPr>
              <w:t xml:space="preserve">evidence, but </w:t>
            </w:r>
            <w:r w:rsidR="004967C7" w:rsidRPr="00266EB6">
              <w:rPr>
                <w:rFonts w:ascii="Arial Narrow" w:hAnsi="Arial Narrow"/>
                <w:spacing w:val="-1"/>
                <w:sz w:val="20"/>
                <w:szCs w:val="20"/>
              </w:rPr>
              <w:t>may struggle to integrate it logically or smoothly into the argument, or to explain it fully</w:t>
            </w:r>
          </w:p>
        </w:tc>
        <w:tc>
          <w:tcPr>
            <w:tcW w:w="3003"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7DC9EB64" w14:textId="0E2EB1E7" w:rsidR="001135EA" w:rsidRPr="00266EB6" w:rsidRDefault="001135EA" w:rsidP="00266EB6">
            <w:pPr>
              <w:pStyle w:val="TableParagraph"/>
              <w:ind w:left="70" w:right="115"/>
              <w:rPr>
                <w:rFonts w:ascii="Arial Narrow" w:eastAsia="Times New Roman" w:hAnsi="Arial Narrow" w:cs="Times New Roman"/>
                <w:sz w:val="20"/>
                <w:szCs w:val="20"/>
              </w:rPr>
            </w:pPr>
            <w:r w:rsidRPr="00266EB6">
              <w:rPr>
                <w:rFonts w:ascii="Arial Narrow" w:hAnsi="Arial Narrow"/>
                <w:spacing w:val="-1"/>
                <w:sz w:val="20"/>
                <w:szCs w:val="20"/>
              </w:rPr>
              <w:t>Does not use evidence</w:t>
            </w:r>
            <w:r w:rsidR="00C530CF">
              <w:rPr>
                <w:rFonts w:ascii="Arial Narrow" w:hAnsi="Arial Narrow"/>
                <w:spacing w:val="-1"/>
                <w:sz w:val="20"/>
                <w:szCs w:val="20"/>
              </w:rPr>
              <w:t>,</w:t>
            </w:r>
            <w:r w:rsidRPr="00266EB6">
              <w:rPr>
                <w:rFonts w:ascii="Arial Narrow" w:hAnsi="Arial Narrow"/>
                <w:spacing w:val="-1"/>
                <w:sz w:val="20"/>
                <w:szCs w:val="20"/>
              </w:rPr>
              <w:t xml:space="preserve"> </w:t>
            </w:r>
            <w:r w:rsidR="004967C7" w:rsidRPr="00266EB6">
              <w:rPr>
                <w:rFonts w:ascii="Arial Narrow" w:hAnsi="Arial Narrow"/>
                <w:spacing w:val="-1"/>
                <w:sz w:val="20"/>
                <w:szCs w:val="20"/>
              </w:rPr>
              <w:t>merely reports</w:t>
            </w:r>
            <w:r w:rsidR="00C530CF">
              <w:rPr>
                <w:rFonts w:ascii="Arial Narrow" w:hAnsi="Arial Narrow"/>
                <w:spacing w:val="-1"/>
                <w:sz w:val="20"/>
                <w:szCs w:val="20"/>
              </w:rPr>
              <w:t xml:space="preserve"> it </w:t>
            </w:r>
            <w:r w:rsidR="004967C7" w:rsidRPr="00266EB6">
              <w:rPr>
                <w:rFonts w:ascii="Arial Narrow" w:hAnsi="Arial Narrow"/>
                <w:spacing w:val="-1"/>
                <w:sz w:val="20"/>
                <w:szCs w:val="20"/>
              </w:rPr>
              <w:t>without explanation</w:t>
            </w:r>
            <w:r w:rsidR="00C530CF">
              <w:rPr>
                <w:rFonts w:ascii="Arial Narrow" w:hAnsi="Arial Narrow"/>
                <w:spacing w:val="-1"/>
                <w:sz w:val="20"/>
                <w:szCs w:val="20"/>
              </w:rPr>
              <w:t>, or plagiarizes</w:t>
            </w:r>
          </w:p>
        </w:tc>
      </w:tr>
      <w:tr w:rsidR="002F34E8" w:rsidRPr="00266EB6" w14:paraId="7F2D066C" w14:textId="77777777" w:rsidTr="00D357B8">
        <w:trPr>
          <w:cantSplit/>
          <w:trHeight w:val="1097"/>
          <w:jc w:val="center"/>
        </w:trPr>
        <w:tc>
          <w:tcPr>
            <w:tcW w:w="360" w:type="dxa"/>
            <w:vMerge w:val="restart"/>
            <w:tcBorders>
              <w:top w:val="single" w:sz="24" w:space="0" w:color="000000"/>
              <w:left w:val="single" w:sz="2" w:space="0" w:color="000000"/>
              <w:right w:val="single" w:sz="3" w:space="0" w:color="000000"/>
            </w:tcBorders>
            <w:shd w:val="clear" w:color="auto" w:fill="auto"/>
            <w:tcMar>
              <w:top w:w="14" w:type="dxa"/>
              <w:left w:w="14" w:type="dxa"/>
              <w:bottom w:w="14" w:type="dxa"/>
              <w:right w:w="14" w:type="dxa"/>
            </w:tcMar>
            <w:textDirection w:val="btLr"/>
            <w:vAlign w:val="center"/>
          </w:tcPr>
          <w:p w14:paraId="44499E59" w14:textId="77777777" w:rsidR="002F34E8" w:rsidRPr="00266EB6" w:rsidRDefault="002F34E8" w:rsidP="001135EA">
            <w:pPr>
              <w:pStyle w:val="TableParagraph"/>
              <w:ind w:left="51" w:right="113"/>
              <w:jc w:val="center"/>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Readability</w:t>
            </w:r>
          </w:p>
        </w:tc>
        <w:tc>
          <w:tcPr>
            <w:tcW w:w="1570" w:type="dxa"/>
            <w:tcBorders>
              <w:top w:val="single" w:sz="3" w:space="0" w:color="000000"/>
              <w:left w:val="single" w:sz="3" w:space="0" w:color="000000"/>
              <w:bottom w:val="single" w:sz="2" w:space="0" w:color="000000"/>
              <w:right w:val="single" w:sz="3" w:space="0" w:color="000000"/>
            </w:tcBorders>
            <w:tcMar>
              <w:top w:w="14" w:type="dxa"/>
              <w:left w:w="14" w:type="dxa"/>
              <w:bottom w:w="14" w:type="dxa"/>
              <w:right w:w="14" w:type="dxa"/>
            </w:tcMar>
          </w:tcPr>
          <w:p w14:paraId="574C865C" w14:textId="1070E690" w:rsidR="002F34E8" w:rsidRPr="00266EB6" w:rsidRDefault="001F0068" w:rsidP="001135EA">
            <w:pPr>
              <w:pStyle w:val="TableParagraph"/>
              <w:ind w:left="51"/>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Arrangement</w:t>
            </w:r>
          </w:p>
        </w:tc>
        <w:tc>
          <w:tcPr>
            <w:tcW w:w="3002" w:type="dxa"/>
            <w:tcBorders>
              <w:top w:val="single" w:sz="3" w:space="0" w:color="000000"/>
              <w:left w:val="single" w:sz="3" w:space="0" w:color="000000"/>
              <w:bottom w:val="single" w:sz="2" w:space="0" w:color="000000"/>
              <w:right w:val="single" w:sz="3" w:space="0" w:color="000000"/>
            </w:tcBorders>
            <w:tcMar>
              <w:top w:w="14" w:type="dxa"/>
              <w:left w:w="14" w:type="dxa"/>
              <w:bottom w:w="14" w:type="dxa"/>
              <w:right w:w="14" w:type="dxa"/>
            </w:tcMar>
          </w:tcPr>
          <w:p w14:paraId="2DCB62F2" w14:textId="2344CA24" w:rsidR="002F34E8" w:rsidRPr="00266EB6" w:rsidRDefault="001F0068" w:rsidP="00266EB6">
            <w:pPr>
              <w:ind w:left="61" w:right="49"/>
              <w:rPr>
                <w:rFonts w:ascii="Arial Narrow" w:hAnsi="Arial Narrow"/>
                <w:sz w:val="20"/>
                <w:szCs w:val="20"/>
              </w:rPr>
            </w:pPr>
            <w:r w:rsidRPr="00266EB6">
              <w:rPr>
                <w:rFonts w:ascii="Arial Narrow" w:hAnsi="Arial Narrow"/>
                <w:sz w:val="20"/>
                <w:szCs w:val="20"/>
              </w:rPr>
              <w:t xml:space="preserve">Consistently uses sophisticated transitions to enhance the </w:t>
            </w:r>
            <w:r w:rsidR="00811BA9" w:rsidRPr="00266EB6">
              <w:rPr>
                <w:rFonts w:ascii="Arial Narrow" w:hAnsi="Arial Narrow"/>
                <w:sz w:val="20"/>
                <w:szCs w:val="20"/>
              </w:rPr>
              <w:t>coherence of sentences and paragraphs</w:t>
            </w:r>
          </w:p>
        </w:tc>
        <w:tc>
          <w:tcPr>
            <w:tcW w:w="3002" w:type="dxa"/>
            <w:tcBorders>
              <w:top w:val="single" w:sz="3" w:space="0" w:color="000000"/>
              <w:left w:val="single" w:sz="3" w:space="0" w:color="000000"/>
              <w:bottom w:val="single" w:sz="2" w:space="0" w:color="000000"/>
              <w:right w:val="single" w:sz="3" w:space="0" w:color="000000"/>
            </w:tcBorders>
            <w:tcMar>
              <w:top w:w="14" w:type="dxa"/>
              <w:left w:w="14" w:type="dxa"/>
              <w:bottom w:w="14" w:type="dxa"/>
              <w:right w:w="14" w:type="dxa"/>
            </w:tcMar>
          </w:tcPr>
          <w:p w14:paraId="6E9FAA7D" w14:textId="210B851F" w:rsidR="002F34E8" w:rsidRPr="00266EB6" w:rsidRDefault="00457A33" w:rsidP="00266EB6">
            <w:pPr>
              <w:ind w:left="91" w:right="50"/>
              <w:rPr>
                <w:rFonts w:ascii="Arial Narrow" w:hAnsi="Arial Narrow"/>
                <w:sz w:val="20"/>
                <w:szCs w:val="20"/>
              </w:rPr>
            </w:pPr>
            <w:r w:rsidRPr="00266EB6">
              <w:rPr>
                <w:rFonts w:ascii="Arial Narrow" w:hAnsi="Arial Narrow"/>
                <w:sz w:val="20"/>
                <w:szCs w:val="20"/>
              </w:rPr>
              <w:t xml:space="preserve">Mostly uses effective transitions to enhance the </w:t>
            </w:r>
            <w:r w:rsidR="00811BA9" w:rsidRPr="00266EB6">
              <w:rPr>
                <w:rFonts w:ascii="Arial Narrow" w:hAnsi="Arial Narrow"/>
                <w:sz w:val="20"/>
                <w:szCs w:val="20"/>
              </w:rPr>
              <w:t>coherence of sentences and paragraphs</w:t>
            </w:r>
          </w:p>
        </w:tc>
        <w:tc>
          <w:tcPr>
            <w:tcW w:w="3002" w:type="dxa"/>
            <w:tcBorders>
              <w:top w:val="single" w:sz="3" w:space="0" w:color="000000"/>
              <w:left w:val="single" w:sz="3" w:space="0" w:color="000000"/>
              <w:bottom w:val="single" w:sz="2" w:space="0" w:color="000000"/>
              <w:right w:val="single" w:sz="3" w:space="0" w:color="000000"/>
            </w:tcBorders>
            <w:tcMar>
              <w:top w:w="14" w:type="dxa"/>
              <w:left w:w="14" w:type="dxa"/>
              <w:bottom w:w="14" w:type="dxa"/>
              <w:right w:w="14" w:type="dxa"/>
            </w:tcMar>
          </w:tcPr>
          <w:p w14:paraId="7E5C6FAC" w14:textId="00DEADEE" w:rsidR="002F34E8" w:rsidRPr="00266EB6" w:rsidRDefault="00277078" w:rsidP="00266EB6">
            <w:pPr>
              <w:ind w:left="121" w:right="82"/>
              <w:rPr>
                <w:rFonts w:ascii="Arial Narrow" w:hAnsi="Arial Narrow"/>
                <w:sz w:val="20"/>
                <w:szCs w:val="20"/>
              </w:rPr>
            </w:pPr>
            <w:r w:rsidRPr="00937831">
              <w:rPr>
                <w:rFonts w:ascii="Arial Narrow" w:hAnsi="Arial Narrow"/>
                <w:sz w:val="20"/>
                <w:szCs w:val="20"/>
              </w:rPr>
              <w:t xml:space="preserve">Simple transitions </w:t>
            </w:r>
            <w:r>
              <w:rPr>
                <w:rFonts w:ascii="Arial Narrow" w:hAnsi="Arial Narrow"/>
                <w:sz w:val="20"/>
                <w:szCs w:val="20"/>
              </w:rPr>
              <w:t>limit</w:t>
            </w:r>
            <w:r w:rsidRPr="00937831">
              <w:rPr>
                <w:rFonts w:ascii="Arial Narrow" w:hAnsi="Arial Narrow"/>
                <w:sz w:val="20"/>
                <w:szCs w:val="20"/>
              </w:rPr>
              <w:t xml:space="preserve"> the coherence</w:t>
            </w:r>
            <w:r>
              <w:rPr>
                <w:rFonts w:ascii="Arial Narrow" w:hAnsi="Arial Narrow"/>
                <w:sz w:val="20"/>
                <w:szCs w:val="20"/>
              </w:rPr>
              <w:t xml:space="preserve"> and/or complexity</w:t>
            </w:r>
            <w:r w:rsidRPr="00937831">
              <w:rPr>
                <w:rFonts w:ascii="Arial Narrow" w:hAnsi="Arial Narrow"/>
                <w:sz w:val="20"/>
                <w:szCs w:val="20"/>
              </w:rPr>
              <w:t xml:space="preserve"> of sentences and paragraphs</w:t>
            </w:r>
            <w:bookmarkStart w:id="0" w:name="_GoBack"/>
            <w:bookmarkEnd w:id="0"/>
          </w:p>
        </w:tc>
        <w:tc>
          <w:tcPr>
            <w:tcW w:w="3003" w:type="dxa"/>
            <w:tcBorders>
              <w:top w:val="single" w:sz="3" w:space="0" w:color="000000"/>
              <w:left w:val="single" w:sz="3" w:space="0" w:color="000000"/>
              <w:bottom w:val="single" w:sz="2" w:space="0" w:color="000000"/>
              <w:right w:val="single" w:sz="3" w:space="0" w:color="000000"/>
            </w:tcBorders>
            <w:tcMar>
              <w:top w:w="14" w:type="dxa"/>
              <w:left w:w="14" w:type="dxa"/>
              <w:bottom w:w="14" w:type="dxa"/>
              <w:right w:w="14" w:type="dxa"/>
            </w:tcMar>
          </w:tcPr>
          <w:p w14:paraId="3B3519D6" w14:textId="64D16879" w:rsidR="002F34E8" w:rsidRPr="00266EB6" w:rsidRDefault="00457A33" w:rsidP="00266EB6">
            <w:pPr>
              <w:ind w:left="70" w:right="115"/>
              <w:rPr>
                <w:rFonts w:ascii="Arial Narrow" w:hAnsi="Arial Narrow"/>
                <w:sz w:val="20"/>
                <w:szCs w:val="20"/>
              </w:rPr>
            </w:pPr>
            <w:r w:rsidRPr="00266EB6">
              <w:rPr>
                <w:rFonts w:ascii="Arial Narrow" w:hAnsi="Arial Narrow"/>
                <w:sz w:val="20"/>
                <w:szCs w:val="20"/>
              </w:rPr>
              <w:t>Does not use transitions</w:t>
            </w:r>
            <w:r w:rsidR="00C363BF">
              <w:rPr>
                <w:rFonts w:ascii="Arial Narrow" w:hAnsi="Arial Narrow"/>
                <w:sz w:val="20"/>
                <w:szCs w:val="20"/>
              </w:rPr>
              <w:t>,</w:t>
            </w:r>
            <w:r w:rsidR="00811BA9" w:rsidRPr="00266EB6">
              <w:rPr>
                <w:rFonts w:ascii="Arial Narrow" w:hAnsi="Arial Narrow"/>
                <w:sz w:val="20"/>
                <w:szCs w:val="20"/>
              </w:rPr>
              <w:t xml:space="preserve"> or sentence and paragraph arrangement interferes with logical coherence</w:t>
            </w:r>
          </w:p>
        </w:tc>
      </w:tr>
      <w:tr w:rsidR="002F34E8" w:rsidRPr="00266EB6" w14:paraId="15438FC9" w14:textId="77777777" w:rsidTr="00D357B8">
        <w:trPr>
          <w:cantSplit/>
          <w:trHeight w:val="1097"/>
          <w:jc w:val="center"/>
        </w:trPr>
        <w:tc>
          <w:tcPr>
            <w:tcW w:w="360" w:type="dxa"/>
            <w:vMerge/>
            <w:tcBorders>
              <w:left w:val="single" w:sz="2" w:space="0" w:color="000000"/>
              <w:bottom w:val="single" w:sz="24" w:space="0" w:color="000000"/>
              <w:right w:val="single" w:sz="3" w:space="0" w:color="000000"/>
            </w:tcBorders>
            <w:shd w:val="clear" w:color="auto" w:fill="auto"/>
            <w:tcMar>
              <w:top w:w="14" w:type="dxa"/>
              <w:left w:w="14" w:type="dxa"/>
              <w:bottom w:w="14" w:type="dxa"/>
              <w:right w:w="14" w:type="dxa"/>
            </w:tcMar>
            <w:textDirection w:val="btLr"/>
            <w:vAlign w:val="center"/>
          </w:tcPr>
          <w:p w14:paraId="7D5C5BB6" w14:textId="77777777" w:rsidR="002F34E8" w:rsidRPr="00266EB6" w:rsidRDefault="002F34E8" w:rsidP="001135EA">
            <w:pPr>
              <w:pStyle w:val="TableParagraph"/>
              <w:ind w:left="51" w:right="113"/>
              <w:jc w:val="center"/>
              <w:rPr>
                <w:rFonts w:ascii="Arial Narrow" w:eastAsia="Times New Roman" w:hAnsi="Arial Narrow" w:cs="Times New Roman"/>
                <w:b/>
                <w:sz w:val="20"/>
                <w:szCs w:val="20"/>
              </w:rPr>
            </w:pPr>
          </w:p>
        </w:tc>
        <w:tc>
          <w:tcPr>
            <w:tcW w:w="1570"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5B374655" w14:textId="173EF860" w:rsidR="002F34E8" w:rsidRPr="00266EB6" w:rsidRDefault="001F0068" w:rsidP="000D3FDE">
            <w:pPr>
              <w:pStyle w:val="TableParagraph"/>
              <w:ind w:left="51"/>
              <w:rPr>
                <w:rFonts w:ascii="Arial Narrow" w:eastAsia="Times New Roman" w:hAnsi="Arial Narrow" w:cs="Times New Roman"/>
                <w:b/>
                <w:sz w:val="20"/>
                <w:szCs w:val="20"/>
              </w:rPr>
            </w:pPr>
            <w:r w:rsidRPr="00266EB6">
              <w:rPr>
                <w:rFonts w:ascii="Arial Narrow" w:eastAsia="Times New Roman" w:hAnsi="Arial Narrow" w:cs="Times New Roman"/>
                <w:b/>
                <w:sz w:val="20"/>
                <w:szCs w:val="20"/>
              </w:rPr>
              <w:t xml:space="preserve">Sentence Level Correctness </w:t>
            </w:r>
            <w:r w:rsidR="004D69F8">
              <w:rPr>
                <w:rFonts w:ascii="Arial Narrow" w:eastAsia="Times New Roman" w:hAnsi="Arial Narrow" w:cs="Times New Roman"/>
                <w:b/>
                <w:sz w:val="20"/>
                <w:szCs w:val="20"/>
              </w:rPr>
              <w:t xml:space="preserve">and </w:t>
            </w:r>
            <w:r w:rsidRPr="00266EB6">
              <w:rPr>
                <w:rFonts w:ascii="Arial Narrow" w:eastAsia="Times New Roman" w:hAnsi="Arial Narrow" w:cs="Times New Roman"/>
                <w:b/>
                <w:sz w:val="20"/>
                <w:szCs w:val="20"/>
              </w:rPr>
              <w:t>Style</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72921666" w14:textId="52BFB823" w:rsidR="002F34E8" w:rsidRPr="00266EB6" w:rsidRDefault="001F0068" w:rsidP="00266EB6">
            <w:pPr>
              <w:pStyle w:val="TableParagraph"/>
              <w:ind w:left="61" w:right="49"/>
              <w:rPr>
                <w:rFonts w:ascii="Arial Narrow" w:eastAsia="Times New Roman" w:hAnsi="Arial Narrow" w:cs="Times New Roman"/>
                <w:sz w:val="20"/>
                <w:szCs w:val="20"/>
              </w:rPr>
            </w:pPr>
            <w:r w:rsidRPr="00266EB6">
              <w:rPr>
                <w:rFonts w:ascii="Arial Narrow" w:hAnsi="Arial Narrow"/>
                <w:sz w:val="20"/>
                <w:szCs w:val="20"/>
              </w:rPr>
              <w:t xml:space="preserve">Sentences always mechanically correct and stylistically </w:t>
            </w:r>
            <w:r w:rsidR="001E483B">
              <w:rPr>
                <w:rFonts w:ascii="Arial Narrow" w:hAnsi="Arial Narrow"/>
                <w:sz w:val="20"/>
                <w:szCs w:val="20"/>
              </w:rPr>
              <w:t>sophisticated</w:t>
            </w:r>
            <w:r w:rsidRPr="00266EB6">
              <w:rPr>
                <w:rFonts w:ascii="Arial Narrow" w:hAnsi="Arial Narrow"/>
                <w:sz w:val="20"/>
                <w:szCs w:val="20"/>
              </w:rPr>
              <w:t>; reader comprehension never impeded</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697239FE" w14:textId="2E9EB580" w:rsidR="002F34E8" w:rsidRPr="00266EB6" w:rsidRDefault="00C4598B" w:rsidP="00266EB6">
            <w:pPr>
              <w:pStyle w:val="TableParagraph"/>
              <w:ind w:left="91" w:right="50"/>
              <w:rPr>
                <w:rFonts w:ascii="Arial Narrow" w:hAnsi="Arial Narrow"/>
                <w:spacing w:val="-1"/>
                <w:sz w:val="20"/>
                <w:szCs w:val="20"/>
              </w:rPr>
            </w:pPr>
            <w:r w:rsidRPr="00266EB6">
              <w:rPr>
                <w:rFonts w:ascii="Arial Narrow" w:hAnsi="Arial Narrow"/>
                <w:sz w:val="20"/>
                <w:szCs w:val="20"/>
              </w:rPr>
              <w:t>Sentences almost always mechanically correct and stylistically clear; reader comprehension rarely and minimally impeded</w:t>
            </w:r>
          </w:p>
        </w:tc>
        <w:tc>
          <w:tcPr>
            <w:tcW w:w="3002"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5E27B7B0" w14:textId="2008096F" w:rsidR="002F34E8" w:rsidRPr="00266EB6" w:rsidRDefault="00C4598B" w:rsidP="001E483B">
            <w:pPr>
              <w:pStyle w:val="TableParagraph"/>
              <w:ind w:left="121" w:right="82"/>
              <w:rPr>
                <w:rFonts w:ascii="Arial Narrow" w:eastAsia="Times New Roman" w:hAnsi="Arial Narrow" w:cs="Times New Roman"/>
                <w:sz w:val="20"/>
                <w:szCs w:val="20"/>
              </w:rPr>
            </w:pPr>
            <w:r w:rsidRPr="00266EB6">
              <w:rPr>
                <w:rFonts w:ascii="Arial Narrow" w:hAnsi="Arial Narrow"/>
                <w:sz w:val="20"/>
                <w:szCs w:val="20"/>
              </w:rPr>
              <w:t>Sentences usually mechanically correct and clear; reader comprehension occasionally impeded, though not critically</w:t>
            </w:r>
          </w:p>
        </w:tc>
        <w:tc>
          <w:tcPr>
            <w:tcW w:w="3003" w:type="dxa"/>
            <w:tcBorders>
              <w:top w:val="single" w:sz="2" w:space="0" w:color="000000"/>
              <w:left w:val="single" w:sz="2" w:space="0" w:color="000000"/>
              <w:bottom w:val="single" w:sz="24" w:space="0" w:color="000000"/>
              <w:right w:val="single" w:sz="2" w:space="0" w:color="000000"/>
            </w:tcBorders>
            <w:tcMar>
              <w:top w:w="14" w:type="dxa"/>
              <w:left w:w="14" w:type="dxa"/>
              <w:bottom w:w="14" w:type="dxa"/>
              <w:right w:w="14" w:type="dxa"/>
            </w:tcMar>
          </w:tcPr>
          <w:p w14:paraId="34BEC2CA" w14:textId="1CC13A76" w:rsidR="002F34E8" w:rsidRPr="00266EB6" w:rsidRDefault="00C4598B" w:rsidP="00266EB6">
            <w:pPr>
              <w:pStyle w:val="TableParagraph"/>
              <w:ind w:left="70" w:right="115"/>
              <w:rPr>
                <w:rFonts w:ascii="Arial Narrow" w:eastAsia="Times New Roman" w:hAnsi="Arial Narrow" w:cs="Times New Roman"/>
                <w:sz w:val="20"/>
                <w:szCs w:val="20"/>
              </w:rPr>
            </w:pPr>
            <w:r w:rsidRPr="00266EB6">
              <w:rPr>
                <w:rFonts w:ascii="Arial Narrow" w:hAnsi="Arial Narrow"/>
                <w:sz w:val="20"/>
                <w:szCs w:val="20"/>
              </w:rPr>
              <w:t>Mechanically incorrect or stylistically unclear sentences critically impede reader comprehension</w:t>
            </w:r>
          </w:p>
        </w:tc>
      </w:tr>
    </w:tbl>
    <w:p w14:paraId="34E34743" w14:textId="02DDD6D4" w:rsidR="00641D81" w:rsidRPr="00DE5453" w:rsidRDefault="00641D81" w:rsidP="00DE5453">
      <w:pPr>
        <w:jc w:val="center"/>
        <w:rPr>
          <w:b/>
          <w:sz w:val="20"/>
          <w:szCs w:val="20"/>
        </w:rPr>
      </w:pPr>
      <w:r w:rsidRPr="00DE5453">
        <w:rPr>
          <w:b/>
          <w:sz w:val="20"/>
          <w:szCs w:val="20"/>
        </w:rPr>
        <w:lastRenderedPageBreak/>
        <w:t>SAGES Writing Rubric – Terminology</w:t>
      </w:r>
    </w:p>
    <w:p w14:paraId="54E55B9C" w14:textId="77777777" w:rsidR="00DE5453" w:rsidRPr="00DE5453" w:rsidRDefault="00DE5453" w:rsidP="00641D81">
      <w:pPr>
        <w:rPr>
          <w:b/>
          <w:sz w:val="10"/>
          <w:szCs w:val="10"/>
        </w:rPr>
      </w:pPr>
    </w:p>
    <w:p w14:paraId="23EC1FF2" w14:textId="77777777" w:rsidR="00641D81" w:rsidRPr="00061FE7" w:rsidRDefault="00641D81" w:rsidP="00DE5453">
      <w:pPr>
        <w:pBdr>
          <w:top w:val="single" w:sz="4" w:space="1" w:color="auto"/>
        </w:pBdr>
        <w:rPr>
          <w:sz w:val="21"/>
          <w:szCs w:val="21"/>
        </w:rPr>
      </w:pPr>
      <w:r w:rsidRPr="00061FE7">
        <w:rPr>
          <w:b/>
          <w:sz w:val="21"/>
          <w:szCs w:val="21"/>
        </w:rPr>
        <w:t xml:space="preserve">Engagement – </w:t>
      </w:r>
      <w:r w:rsidRPr="00061FE7">
        <w:rPr>
          <w:sz w:val="21"/>
          <w:szCs w:val="21"/>
        </w:rPr>
        <w:t xml:space="preserve">SAGES pushes students to engage with current research and thinking about a wide range of topics.  In each writing assignment, students should thoroughly understand – and be able to explain – the central question, problem, or idea that motivates their written work.  At its root, this category assesses how well a paper performs the task(s) laid out in the assignment; but good, persuasive writing should be compelling to a smart reader who may not know the specifics of the assignment prompt.  So, a proficient writer will provide necessary context in a compelling and audience-aware way. </w:t>
      </w:r>
    </w:p>
    <w:p w14:paraId="34924003" w14:textId="5CE95817" w:rsidR="00641D81" w:rsidRPr="00061FE7" w:rsidRDefault="00641D81" w:rsidP="00061FE7">
      <w:pPr>
        <w:pStyle w:val="ListParagraph"/>
        <w:numPr>
          <w:ilvl w:val="0"/>
          <w:numId w:val="1"/>
        </w:numPr>
        <w:ind w:left="270" w:hanging="180"/>
        <w:rPr>
          <w:sz w:val="21"/>
          <w:szCs w:val="21"/>
        </w:rPr>
      </w:pPr>
      <w:r w:rsidRPr="00061FE7">
        <w:rPr>
          <w:i/>
          <w:sz w:val="21"/>
          <w:szCs w:val="21"/>
        </w:rPr>
        <w:t xml:space="preserve">Content/Ideas </w:t>
      </w:r>
      <w:r w:rsidRPr="00061FE7">
        <w:rPr>
          <w:sz w:val="21"/>
          <w:szCs w:val="21"/>
        </w:rPr>
        <w:t xml:space="preserve">assesses the relevance and significance of the paper’s central insight(s).  There are many words that can define our expectations for engagement of a problem/question—thorough, careful, creative—but we have found that words like “insightful,” “significant,” and “original” can be helpful in pushing students to go beyond </w:t>
      </w:r>
      <w:r w:rsidR="00EA6A9B">
        <w:rPr>
          <w:sz w:val="21"/>
          <w:szCs w:val="21"/>
        </w:rPr>
        <w:t xml:space="preserve">what they read or discussed in class and </w:t>
      </w:r>
      <w:r w:rsidRPr="00061FE7">
        <w:rPr>
          <w:sz w:val="21"/>
          <w:szCs w:val="21"/>
        </w:rPr>
        <w:t xml:space="preserve">their old habits of information retrieval </w:t>
      </w:r>
      <w:r w:rsidR="00EA6A9B">
        <w:rPr>
          <w:sz w:val="21"/>
          <w:szCs w:val="21"/>
        </w:rPr>
        <w:t xml:space="preserve">in order </w:t>
      </w:r>
      <w:r w:rsidRPr="00061FE7">
        <w:rPr>
          <w:sz w:val="21"/>
          <w:szCs w:val="21"/>
        </w:rPr>
        <w:t>to begin doing the kind of independent thinking that characterizes college work.</w:t>
      </w:r>
    </w:p>
    <w:p w14:paraId="69AE764C" w14:textId="28A559F4" w:rsidR="00641D81" w:rsidRPr="008C6BEF" w:rsidRDefault="00C530CF" w:rsidP="008C6BEF">
      <w:pPr>
        <w:pStyle w:val="ListParagraph"/>
        <w:numPr>
          <w:ilvl w:val="0"/>
          <w:numId w:val="1"/>
        </w:numPr>
        <w:ind w:left="270" w:hanging="180"/>
        <w:rPr>
          <w:sz w:val="21"/>
          <w:szCs w:val="21"/>
        </w:rPr>
      </w:pPr>
      <w:r>
        <w:rPr>
          <w:i/>
          <w:sz w:val="21"/>
          <w:szCs w:val="21"/>
        </w:rPr>
        <w:t xml:space="preserve">Purpose, Context, </w:t>
      </w:r>
      <w:r w:rsidR="004D69F8">
        <w:rPr>
          <w:i/>
          <w:sz w:val="21"/>
          <w:szCs w:val="21"/>
        </w:rPr>
        <w:t xml:space="preserve">and </w:t>
      </w:r>
      <w:r w:rsidR="00641D81" w:rsidRPr="00061FE7">
        <w:rPr>
          <w:i/>
          <w:sz w:val="21"/>
          <w:szCs w:val="21"/>
        </w:rPr>
        <w:t>Audience</w:t>
      </w:r>
      <w:r w:rsidR="00641D81" w:rsidRPr="00061FE7">
        <w:rPr>
          <w:sz w:val="21"/>
          <w:szCs w:val="21"/>
        </w:rPr>
        <w:t xml:space="preserve"> assesses the writer’s ability to engage respectfully with diverse perspectives and to present her/himself as a credible and persuasive voice on the topic.</w:t>
      </w:r>
      <w:r w:rsidR="008C6BEF">
        <w:rPr>
          <w:sz w:val="21"/>
          <w:szCs w:val="21"/>
        </w:rPr>
        <w:t xml:space="preserve">  Purpose: Is the writer able to express the motivation for writing?  Context: </w:t>
      </w:r>
      <w:r w:rsidR="008C6BEF" w:rsidRPr="00061FE7">
        <w:rPr>
          <w:sz w:val="21"/>
          <w:szCs w:val="21"/>
        </w:rPr>
        <w:t>Does the writer frame the essay’s ideas such that the reader can locate them in a broader conversation?</w:t>
      </w:r>
      <w:r w:rsidR="008C6BEF">
        <w:rPr>
          <w:sz w:val="21"/>
          <w:szCs w:val="21"/>
        </w:rPr>
        <w:t xml:space="preserve"> Audience: </w:t>
      </w:r>
      <w:r w:rsidR="00641D81" w:rsidRPr="008C6BEF">
        <w:rPr>
          <w:sz w:val="21"/>
          <w:szCs w:val="21"/>
        </w:rPr>
        <w:t xml:space="preserve">Does the writer correctly assume what </w:t>
      </w:r>
      <w:r w:rsidR="008C6BEF">
        <w:rPr>
          <w:sz w:val="21"/>
          <w:szCs w:val="21"/>
        </w:rPr>
        <w:t>readers</w:t>
      </w:r>
      <w:r w:rsidR="008C6BEF" w:rsidRPr="008C6BEF">
        <w:rPr>
          <w:sz w:val="21"/>
          <w:szCs w:val="21"/>
        </w:rPr>
        <w:t xml:space="preserve"> </w:t>
      </w:r>
      <w:r w:rsidR="00641D81" w:rsidRPr="008C6BEF">
        <w:rPr>
          <w:sz w:val="21"/>
          <w:szCs w:val="21"/>
        </w:rPr>
        <w:t xml:space="preserve">should know and properly introduce what </w:t>
      </w:r>
      <w:r w:rsidR="008C6BEF">
        <w:rPr>
          <w:sz w:val="21"/>
          <w:szCs w:val="21"/>
        </w:rPr>
        <w:t>they</w:t>
      </w:r>
      <w:r w:rsidR="00641D81" w:rsidRPr="008C6BEF">
        <w:rPr>
          <w:sz w:val="21"/>
          <w:szCs w:val="21"/>
        </w:rPr>
        <w:t xml:space="preserve"> do</w:t>
      </w:r>
      <w:r w:rsidR="008C6BEF">
        <w:rPr>
          <w:sz w:val="21"/>
          <w:szCs w:val="21"/>
        </w:rPr>
        <w:t xml:space="preserve"> </w:t>
      </w:r>
      <w:r w:rsidR="00641D81" w:rsidRPr="008C6BEF">
        <w:rPr>
          <w:sz w:val="21"/>
          <w:szCs w:val="21"/>
        </w:rPr>
        <w:t xml:space="preserve">not? Does the writer acknowledge other points of view, especially ones that may conflict with the writer’s? </w:t>
      </w:r>
    </w:p>
    <w:p w14:paraId="626DFEC2" w14:textId="77777777" w:rsidR="00641D81" w:rsidRPr="004D69F8" w:rsidRDefault="00641D81" w:rsidP="00DE5453">
      <w:pPr>
        <w:pBdr>
          <w:top w:val="single" w:sz="4" w:space="1" w:color="auto"/>
        </w:pBdr>
        <w:rPr>
          <w:sz w:val="21"/>
          <w:szCs w:val="21"/>
        </w:rPr>
      </w:pPr>
      <w:r w:rsidRPr="004D69F8">
        <w:rPr>
          <w:b/>
          <w:sz w:val="21"/>
          <w:szCs w:val="21"/>
        </w:rPr>
        <w:t xml:space="preserve">Argument – </w:t>
      </w:r>
      <w:r w:rsidRPr="004D69F8">
        <w:rPr>
          <w:sz w:val="21"/>
          <w:szCs w:val="21"/>
        </w:rPr>
        <w:t xml:space="preserve">SAGES asks students not only to engage with questions/problems, but also to respond with persuasive and valuable answers and solutions. This category assesses students’ abilities to present their contributions in the forms of clearly stated and thoroughly developed arguments.  The proficient writer will articulate a strong, precise, and insightful thesis that governs the development of the paper.  </w:t>
      </w:r>
    </w:p>
    <w:p w14:paraId="30D34F04" w14:textId="77777777" w:rsidR="00641D81" w:rsidRPr="004D69F8" w:rsidRDefault="00641D81" w:rsidP="00061FE7">
      <w:pPr>
        <w:pStyle w:val="ListParagraph"/>
        <w:numPr>
          <w:ilvl w:val="0"/>
          <w:numId w:val="2"/>
        </w:numPr>
        <w:ind w:left="270" w:hanging="270"/>
        <w:rPr>
          <w:sz w:val="21"/>
          <w:szCs w:val="21"/>
        </w:rPr>
      </w:pPr>
      <w:r w:rsidRPr="004D69F8">
        <w:rPr>
          <w:i/>
          <w:sz w:val="21"/>
          <w:szCs w:val="21"/>
        </w:rPr>
        <w:t>Thesis Statement</w:t>
      </w:r>
      <w:r w:rsidRPr="004D69F8">
        <w:rPr>
          <w:sz w:val="21"/>
          <w:szCs w:val="21"/>
        </w:rPr>
        <w:t xml:space="preserve"> assesses the clarity and precision of the governing statement.  It is possible for a student to write a great piece without an explicit thesis statement, but it’s so hard for student writers to do so that we encourage them to use one. The thesis is the one-sentence (even if it technically uses more than one) version of the piece. It governs everything that gets said in it, telling the writer (and reader) what should be included (and left out), as well as suggesting the order in which information will be presented.</w:t>
      </w:r>
    </w:p>
    <w:p w14:paraId="358B0D91" w14:textId="77777777" w:rsidR="00641D81" w:rsidRPr="004D69F8" w:rsidRDefault="00641D81" w:rsidP="00061FE7">
      <w:pPr>
        <w:pStyle w:val="ListParagraph"/>
        <w:numPr>
          <w:ilvl w:val="0"/>
          <w:numId w:val="2"/>
        </w:numPr>
        <w:ind w:left="270" w:hanging="270"/>
        <w:rPr>
          <w:sz w:val="21"/>
          <w:szCs w:val="21"/>
        </w:rPr>
      </w:pPr>
      <w:r w:rsidRPr="004D69F8">
        <w:rPr>
          <w:i/>
          <w:sz w:val="21"/>
          <w:szCs w:val="21"/>
        </w:rPr>
        <w:t>Reasoning/Development</w:t>
      </w:r>
      <w:r w:rsidRPr="004D69F8">
        <w:rPr>
          <w:sz w:val="21"/>
          <w:szCs w:val="21"/>
        </w:rPr>
        <w:t xml:space="preserve"> assesses the depth and nuance of the argument throughout the paper.  Do the claims made in the body of the piece link back to the thesis? Is each claim logically persuasive (i.e., does the writer establish premises first, then logically build toward reasonable conclusions)? Does the writer push on the ideas presented to go deeper into them, beyond the obvious or superficial? You may note that there is some overlap here with ENGAGEMENT. One way to think about the difference: a writer may ENGAGE an insight through a flash of brilliance, but it is how thoroughly and well the writer </w:t>
      </w:r>
      <w:r w:rsidRPr="004D69F8">
        <w:rPr>
          <w:i/>
          <w:sz w:val="21"/>
          <w:szCs w:val="21"/>
        </w:rPr>
        <w:t>develops</w:t>
      </w:r>
      <w:r w:rsidRPr="004D69F8">
        <w:rPr>
          <w:sz w:val="21"/>
          <w:szCs w:val="21"/>
        </w:rPr>
        <w:t xml:space="preserve"> that idea that should determine the grade for ARGUMENT.</w:t>
      </w:r>
    </w:p>
    <w:p w14:paraId="7D8B7CD7" w14:textId="77777777" w:rsidR="00641D81" w:rsidRPr="004D69F8" w:rsidRDefault="00641D81" w:rsidP="00DE5453">
      <w:pPr>
        <w:pBdr>
          <w:top w:val="single" w:sz="4" w:space="1" w:color="auto"/>
        </w:pBdr>
        <w:rPr>
          <w:sz w:val="21"/>
          <w:szCs w:val="21"/>
        </w:rPr>
      </w:pPr>
      <w:r w:rsidRPr="004D69F8">
        <w:rPr>
          <w:b/>
          <w:sz w:val="21"/>
          <w:szCs w:val="21"/>
        </w:rPr>
        <w:t xml:space="preserve">Evidence </w:t>
      </w:r>
      <w:r w:rsidRPr="004D69F8">
        <w:rPr>
          <w:sz w:val="21"/>
          <w:szCs w:val="21"/>
        </w:rPr>
        <w:t xml:space="preserve">– SAGES introduces students to a range of evidence and teaches them to evaluate and make use of credible, persuasive information in their writing.  This category assesses students’ abilities to identify appropriate (often scholarly) evidence to support their arguments, as well as their abilities to accommodate and use potentially discrepant data or contradictory ideas. </w:t>
      </w:r>
    </w:p>
    <w:p w14:paraId="6B413026" w14:textId="45CEADB8" w:rsidR="00641D81" w:rsidRPr="004D69F8" w:rsidRDefault="00641D81" w:rsidP="00061FE7">
      <w:pPr>
        <w:pStyle w:val="ListParagraph"/>
        <w:numPr>
          <w:ilvl w:val="0"/>
          <w:numId w:val="5"/>
        </w:numPr>
        <w:ind w:left="270" w:hanging="270"/>
        <w:rPr>
          <w:sz w:val="21"/>
          <w:szCs w:val="21"/>
        </w:rPr>
      </w:pPr>
      <w:r w:rsidRPr="004D69F8">
        <w:rPr>
          <w:i/>
          <w:sz w:val="21"/>
          <w:szCs w:val="21"/>
        </w:rPr>
        <w:t>Quality</w:t>
      </w:r>
      <w:r w:rsidRPr="004D69F8">
        <w:rPr>
          <w:sz w:val="21"/>
          <w:szCs w:val="21"/>
        </w:rPr>
        <w:t xml:space="preserve"> assesses the relevance</w:t>
      </w:r>
      <w:r w:rsidR="00C530CF">
        <w:rPr>
          <w:sz w:val="21"/>
          <w:szCs w:val="21"/>
        </w:rPr>
        <w:t xml:space="preserve"> and </w:t>
      </w:r>
      <w:r w:rsidRPr="004D69F8">
        <w:rPr>
          <w:sz w:val="21"/>
          <w:szCs w:val="21"/>
        </w:rPr>
        <w:t>reliability</w:t>
      </w:r>
      <w:r w:rsidR="00C559F6">
        <w:rPr>
          <w:sz w:val="21"/>
          <w:szCs w:val="21"/>
        </w:rPr>
        <w:t xml:space="preserve"> (for researched arguments, the gold standard of reliability is peer-reviewed scholarship)</w:t>
      </w:r>
      <w:r w:rsidR="00C530CF">
        <w:rPr>
          <w:sz w:val="21"/>
          <w:szCs w:val="21"/>
        </w:rPr>
        <w:t xml:space="preserve"> </w:t>
      </w:r>
      <w:r w:rsidRPr="004D69F8">
        <w:rPr>
          <w:sz w:val="21"/>
          <w:szCs w:val="21"/>
        </w:rPr>
        <w:t xml:space="preserve">of the evidence used.  Evidence refers not only to secondary sources, but also anything that could be used to support a claim, including observational data or personal experience. </w:t>
      </w:r>
    </w:p>
    <w:p w14:paraId="3EE11F4F" w14:textId="331E9891" w:rsidR="00641D81" w:rsidRPr="004D69F8" w:rsidRDefault="00641D81" w:rsidP="00061FE7">
      <w:pPr>
        <w:pStyle w:val="ListParagraph"/>
        <w:numPr>
          <w:ilvl w:val="0"/>
          <w:numId w:val="3"/>
        </w:numPr>
        <w:ind w:left="270" w:hanging="270"/>
        <w:rPr>
          <w:sz w:val="21"/>
          <w:szCs w:val="21"/>
        </w:rPr>
      </w:pPr>
      <w:r w:rsidRPr="004D69F8">
        <w:rPr>
          <w:i/>
          <w:sz w:val="21"/>
          <w:szCs w:val="21"/>
        </w:rPr>
        <w:t>Use</w:t>
      </w:r>
      <w:r w:rsidRPr="004D69F8">
        <w:rPr>
          <w:sz w:val="21"/>
          <w:szCs w:val="21"/>
        </w:rPr>
        <w:t xml:space="preserve"> assesses the way the writer </w:t>
      </w:r>
      <w:r w:rsidR="00464EA9">
        <w:rPr>
          <w:sz w:val="21"/>
          <w:szCs w:val="21"/>
        </w:rPr>
        <w:t>integrates</w:t>
      </w:r>
      <w:r w:rsidR="00C559F6" w:rsidRPr="004D69F8">
        <w:rPr>
          <w:sz w:val="21"/>
          <w:szCs w:val="21"/>
        </w:rPr>
        <w:t xml:space="preserve"> </w:t>
      </w:r>
      <w:r w:rsidRPr="004D69F8">
        <w:rPr>
          <w:sz w:val="21"/>
          <w:szCs w:val="21"/>
        </w:rPr>
        <w:t xml:space="preserve">information into her/his argument. </w:t>
      </w:r>
      <w:r w:rsidR="00C559F6">
        <w:rPr>
          <w:sz w:val="21"/>
          <w:szCs w:val="21"/>
        </w:rPr>
        <w:t xml:space="preserve">Is the evidence presented necessary </w:t>
      </w:r>
      <w:r w:rsidR="00C559F6">
        <w:rPr>
          <w:i/>
          <w:sz w:val="21"/>
          <w:szCs w:val="21"/>
        </w:rPr>
        <w:t>and</w:t>
      </w:r>
      <w:r w:rsidR="00C559F6">
        <w:rPr>
          <w:sz w:val="21"/>
          <w:szCs w:val="21"/>
        </w:rPr>
        <w:t xml:space="preserve"> sufficient to support the claim(s)? How is</w:t>
      </w:r>
      <w:r w:rsidRPr="004D69F8">
        <w:rPr>
          <w:sz w:val="21"/>
          <w:szCs w:val="21"/>
        </w:rPr>
        <w:t xml:space="preserve"> </w:t>
      </w:r>
      <w:r w:rsidR="00C559F6">
        <w:rPr>
          <w:sz w:val="21"/>
          <w:szCs w:val="21"/>
        </w:rPr>
        <w:t xml:space="preserve">evidence </w:t>
      </w:r>
      <w:r w:rsidR="00464EA9">
        <w:rPr>
          <w:sz w:val="21"/>
          <w:szCs w:val="21"/>
        </w:rPr>
        <w:t>introduced, analyzed, and incorporated</w:t>
      </w:r>
      <w:r w:rsidR="00464EA9" w:rsidRPr="004D69F8">
        <w:rPr>
          <w:sz w:val="21"/>
          <w:szCs w:val="21"/>
        </w:rPr>
        <w:t xml:space="preserve"> </w:t>
      </w:r>
      <w:r w:rsidRPr="004D69F8">
        <w:rPr>
          <w:sz w:val="21"/>
          <w:szCs w:val="21"/>
        </w:rPr>
        <w:t xml:space="preserve">into the </w:t>
      </w:r>
      <w:r w:rsidR="00464EA9">
        <w:rPr>
          <w:sz w:val="21"/>
          <w:szCs w:val="21"/>
        </w:rPr>
        <w:t>writer’s text</w:t>
      </w:r>
      <w:r w:rsidR="00C559F6">
        <w:rPr>
          <w:sz w:val="21"/>
          <w:szCs w:val="21"/>
        </w:rPr>
        <w:t>?</w:t>
      </w:r>
      <w:r w:rsidRPr="004D69F8">
        <w:rPr>
          <w:sz w:val="21"/>
          <w:szCs w:val="21"/>
        </w:rPr>
        <w:t xml:space="preserve"> </w:t>
      </w:r>
      <w:r w:rsidR="00C559F6">
        <w:rPr>
          <w:sz w:val="21"/>
          <w:szCs w:val="21"/>
        </w:rPr>
        <w:t xml:space="preserve"> </w:t>
      </w:r>
      <w:r w:rsidRPr="004D69F8">
        <w:rPr>
          <w:sz w:val="21"/>
          <w:szCs w:val="21"/>
        </w:rPr>
        <w:t xml:space="preserve">Typically, </w:t>
      </w:r>
      <w:r w:rsidR="000F09F4" w:rsidRPr="004D69F8">
        <w:rPr>
          <w:sz w:val="21"/>
          <w:szCs w:val="21"/>
        </w:rPr>
        <w:t>th</w:t>
      </w:r>
      <w:r w:rsidR="000F09F4">
        <w:rPr>
          <w:sz w:val="21"/>
          <w:szCs w:val="21"/>
        </w:rPr>
        <w:t>e</w:t>
      </w:r>
      <w:r w:rsidR="000F09F4" w:rsidRPr="004D69F8">
        <w:rPr>
          <w:sz w:val="21"/>
          <w:szCs w:val="21"/>
        </w:rPr>
        <w:t xml:space="preserve"> </w:t>
      </w:r>
      <w:r w:rsidRPr="004D69F8">
        <w:rPr>
          <w:sz w:val="21"/>
          <w:szCs w:val="21"/>
        </w:rPr>
        <w:t xml:space="preserve">logical relationship </w:t>
      </w:r>
      <w:r w:rsidR="000F09F4">
        <w:rPr>
          <w:sz w:val="21"/>
          <w:szCs w:val="21"/>
        </w:rPr>
        <w:t xml:space="preserve">between evidence and claim </w:t>
      </w:r>
      <w:r w:rsidRPr="004D69F8">
        <w:rPr>
          <w:sz w:val="21"/>
          <w:szCs w:val="21"/>
        </w:rPr>
        <w:t xml:space="preserve">is not self-evident and thus must be stated explicitly through an explanatory sentence (often called a warrant). </w:t>
      </w:r>
    </w:p>
    <w:p w14:paraId="524DB640" w14:textId="77777777" w:rsidR="00641D81" w:rsidRPr="004D69F8" w:rsidRDefault="00641D81" w:rsidP="00DE5453">
      <w:pPr>
        <w:pBdr>
          <w:top w:val="single" w:sz="4" w:space="1" w:color="auto"/>
        </w:pBdr>
        <w:rPr>
          <w:sz w:val="21"/>
          <w:szCs w:val="21"/>
        </w:rPr>
      </w:pPr>
      <w:r w:rsidRPr="004D69F8">
        <w:rPr>
          <w:b/>
          <w:sz w:val="21"/>
          <w:szCs w:val="21"/>
        </w:rPr>
        <w:t>Readability</w:t>
      </w:r>
      <w:r w:rsidRPr="004D69F8">
        <w:rPr>
          <w:sz w:val="21"/>
          <w:szCs w:val="21"/>
        </w:rPr>
        <w:t xml:space="preserve"> – SAGES teaches students to attend to the mechanics and style of their written performances.  This category assesses papers on their “surface” features, including mechanical correctness and artful style.</w:t>
      </w:r>
    </w:p>
    <w:p w14:paraId="0A55983C" w14:textId="6A78AC39" w:rsidR="00641D81" w:rsidRPr="004D69F8" w:rsidRDefault="000D3FDE" w:rsidP="00DE5453">
      <w:pPr>
        <w:pStyle w:val="ListParagraph"/>
        <w:numPr>
          <w:ilvl w:val="0"/>
          <w:numId w:val="4"/>
        </w:numPr>
        <w:ind w:left="270" w:hanging="270"/>
        <w:rPr>
          <w:sz w:val="21"/>
          <w:szCs w:val="21"/>
        </w:rPr>
      </w:pPr>
      <w:r w:rsidRPr="004D69F8">
        <w:rPr>
          <w:i/>
          <w:sz w:val="21"/>
          <w:szCs w:val="21"/>
        </w:rPr>
        <w:t>Arrangement</w:t>
      </w:r>
      <w:r w:rsidR="00641D81" w:rsidRPr="004D69F8">
        <w:rPr>
          <w:sz w:val="21"/>
          <w:szCs w:val="21"/>
        </w:rPr>
        <w:t xml:space="preserve"> assesses the paper’s </w:t>
      </w:r>
      <w:r w:rsidR="008C6BEF">
        <w:rPr>
          <w:sz w:val="21"/>
          <w:szCs w:val="21"/>
        </w:rPr>
        <w:t>coherence (sometimes called “</w:t>
      </w:r>
      <w:r w:rsidR="00641D81" w:rsidRPr="004D69F8">
        <w:rPr>
          <w:sz w:val="21"/>
          <w:szCs w:val="21"/>
        </w:rPr>
        <w:t>flow”</w:t>
      </w:r>
      <w:r w:rsidR="008C6BEF">
        <w:rPr>
          <w:sz w:val="21"/>
          <w:szCs w:val="21"/>
        </w:rPr>
        <w:t>)</w:t>
      </w:r>
      <w:r w:rsidR="00641D81" w:rsidRPr="004D69F8">
        <w:rPr>
          <w:sz w:val="21"/>
          <w:szCs w:val="21"/>
        </w:rPr>
        <w:t xml:space="preserve"> and its intentional structure and wording.  Although </w:t>
      </w:r>
      <w:r w:rsidR="00F24699" w:rsidRPr="004D69F8">
        <w:rPr>
          <w:sz w:val="21"/>
          <w:szCs w:val="21"/>
        </w:rPr>
        <w:t xml:space="preserve">arrangement </w:t>
      </w:r>
      <w:r w:rsidR="00641D81" w:rsidRPr="004D69F8">
        <w:rPr>
          <w:sz w:val="21"/>
          <w:szCs w:val="21"/>
        </w:rPr>
        <w:t xml:space="preserve">might refer to the order of paragraphs, it also refers to the transitions used between paragraphs, as well as the inclusion and order of sentences within them. So for example, if a paragraph begins with a </w:t>
      </w:r>
      <w:proofErr w:type="gramStart"/>
      <w:r w:rsidR="00641D81" w:rsidRPr="004D69F8">
        <w:rPr>
          <w:sz w:val="21"/>
          <w:szCs w:val="21"/>
        </w:rPr>
        <w:t>non-sequitur</w:t>
      </w:r>
      <w:proofErr w:type="gramEnd"/>
      <w:r w:rsidR="00641D81" w:rsidRPr="004D69F8">
        <w:rPr>
          <w:sz w:val="21"/>
          <w:szCs w:val="21"/>
        </w:rPr>
        <w:t xml:space="preserve">, but then introduces an evidence-supported claim that logically links back to the thesis, we might say that the point is </w:t>
      </w:r>
      <w:r w:rsidR="00641D81" w:rsidRPr="004D69F8">
        <w:rPr>
          <w:i/>
          <w:sz w:val="21"/>
          <w:szCs w:val="21"/>
        </w:rPr>
        <w:t>argued</w:t>
      </w:r>
      <w:r w:rsidR="00641D81" w:rsidRPr="004D69F8">
        <w:rPr>
          <w:sz w:val="21"/>
          <w:szCs w:val="21"/>
        </w:rPr>
        <w:t xml:space="preserve"> logically, but </w:t>
      </w:r>
      <w:r w:rsidR="00F24699" w:rsidRPr="004D69F8">
        <w:rPr>
          <w:sz w:val="21"/>
          <w:szCs w:val="21"/>
        </w:rPr>
        <w:t xml:space="preserve">that the paragraph </w:t>
      </w:r>
      <w:r w:rsidR="00641D81" w:rsidRPr="004D69F8">
        <w:rPr>
          <w:sz w:val="21"/>
          <w:szCs w:val="21"/>
        </w:rPr>
        <w:t>is not yet as readable as it could be.</w:t>
      </w:r>
    </w:p>
    <w:p w14:paraId="21723475" w14:textId="5CC2729D" w:rsidR="00A57281" w:rsidRPr="004D69F8" w:rsidRDefault="004D69F8" w:rsidP="00DE5453">
      <w:pPr>
        <w:pStyle w:val="ListParagraph"/>
        <w:numPr>
          <w:ilvl w:val="0"/>
          <w:numId w:val="4"/>
        </w:numPr>
        <w:pBdr>
          <w:bottom w:val="single" w:sz="4" w:space="1" w:color="auto"/>
        </w:pBdr>
        <w:ind w:left="270" w:hanging="270"/>
        <w:rPr>
          <w:sz w:val="21"/>
          <w:szCs w:val="21"/>
        </w:rPr>
      </w:pPr>
      <w:r>
        <w:rPr>
          <w:i/>
          <w:sz w:val="21"/>
          <w:szCs w:val="21"/>
        </w:rPr>
        <w:t>Sentence Level Correctness and</w:t>
      </w:r>
      <w:r w:rsidR="000D3FDE" w:rsidRPr="004D69F8">
        <w:rPr>
          <w:i/>
          <w:sz w:val="21"/>
          <w:szCs w:val="21"/>
        </w:rPr>
        <w:t xml:space="preserve"> Style</w:t>
      </w:r>
      <w:r w:rsidR="00641D81" w:rsidRPr="004D69F8">
        <w:rPr>
          <w:sz w:val="21"/>
          <w:szCs w:val="21"/>
        </w:rPr>
        <w:t xml:space="preserve"> assesses the paper’s technical consistency.  This criterion refers to what many graders call “grammar,” but what linguists would refer to as a writer’s control of “Standard Edited English.”  For mechanics and correctness, consider persistent patterns of error and errors that interfere with comprehension to be most serious.</w:t>
      </w:r>
    </w:p>
    <w:sectPr w:rsidR="00A57281" w:rsidRPr="004D69F8" w:rsidSect="007B52BA">
      <w:foot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D39C5" w14:textId="77777777" w:rsidR="008C6BEF" w:rsidRDefault="008C6BEF" w:rsidP="001135EA">
      <w:r>
        <w:separator/>
      </w:r>
    </w:p>
  </w:endnote>
  <w:endnote w:type="continuationSeparator" w:id="0">
    <w:p w14:paraId="3E1E599B" w14:textId="77777777" w:rsidR="008C6BEF" w:rsidRDefault="008C6BEF" w:rsidP="0011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1111" w14:textId="7BB36E4B" w:rsidR="007B52BA" w:rsidRPr="007B52BA" w:rsidRDefault="007B52BA" w:rsidP="007B52BA">
    <w:pPr>
      <w:pStyle w:val="Footer"/>
      <w:jc w:val="center"/>
      <w:rPr>
        <w:sz w:val="16"/>
        <w:szCs w:val="16"/>
      </w:rPr>
    </w:pPr>
    <w:r>
      <w:rPr>
        <w:sz w:val="16"/>
        <w:szCs w:val="16"/>
      </w:rPr>
      <w:t>Last Revised:</w:t>
    </w:r>
    <w:r w:rsidRPr="007B52BA">
      <w:rPr>
        <w:sz w:val="16"/>
        <w:szCs w:val="16"/>
      </w:rPr>
      <w:t xml:space="preserve"> </w:t>
    </w:r>
    <w:r w:rsidR="00277078">
      <w:rPr>
        <w:sz w:val="16"/>
        <w:szCs w:val="16"/>
      </w:rPr>
      <w:t>19 May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F482A" w14:textId="77777777" w:rsidR="008C6BEF" w:rsidRDefault="008C6BEF" w:rsidP="001135EA">
      <w:r>
        <w:separator/>
      </w:r>
    </w:p>
  </w:footnote>
  <w:footnote w:type="continuationSeparator" w:id="0">
    <w:p w14:paraId="2CDFBC90" w14:textId="77777777" w:rsidR="008C6BEF" w:rsidRDefault="008C6BEF" w:rsidP="001135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7CEE"/>
    <w:multiLevelType w:val="hybridMultilevel"/>
    <w:tmpl w:val="F27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E1F7E"/>
    <w:multiLevelType w:val="hybridMultilevel"/>
    <w:tmpl w:val="AC4C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113BA"/>
    <w:multiLevelType w:val="hybridMultilevel"/>
    <w:tmpl w:val="0B24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91F41"/>
    <w:multiLevelType w:val="hybridMultilevel"/>
    <w:tmpl w:val="A46A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E05F4"/>
    <w:multiLevelType w:val="hybridMultilevel"/>
    <w:tmpl w:val="091E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EA"/>
    <w:rsid w:val="000046F4"/>
    <w:rsid w:val="00056D8B"/>
    <w:rsid w:val="00061FE7"/>
    <w:rsid w:val="00065273"/>
    <w:rsid w:val="000D3FDE"/>
    <w:rsid w:val="000F09F4"/>
    <w:rsid w:val="00101571"/>
    <w:rsid w:val="001135EA"/>
    <w:rsid w:val="001211FA"/>
    <w:rsid w:val="001C24A4"/>
    <w:rsid w:val="001D1891"/>
    <w:rsid w:val="001E483B"/>
    <w:rsid w:val="001F0068"/>
    <w:rsid w:val="00231E7E"/>
    <w:rsid w:val="002509B2"/>
    <w:rsid w:val="00262D45"/>
    <w:rsid w:val="00266EB6"/>
    <w:rsid w:val="00277078"/>
    <w:rsid w:val="00285AF2"/>
    <w:rsid w:val="002D0841"/>
    <w:rsid w:val="002F34E8"/>
    <w:rsid w:val="00325539"/>
    <w:rsid w:val="00452214"/>
    <w:rsid w:val="00457A33"/>
    <w:rsid w:val="00464EA9"/>
    <w:rsid w:val="004967C7"/>
    <w:rsid w:val="004D69F8"/>
    <w:rsid w:val="004F14E4"/>
    <w:rsid w:val="00500556"/>
    <w:rsid w:val="00502AC0"/>
    <w:rsid w:val="0056484A"/>
    <w:rsid w:val="005C3E06"/>
    <w:rsid w:val="006029ED"/>
    <w:rsid w:val="00620390"/>
    <w:rsid w:val="00620A02"/>
    <w:rsid w:val="00641D81"/>
    <w:rsid w:val="00672934"/>
    <w:rsid w:val="007135A0"/>
    <w:rsid w:val="007B52BA"/>
    <w:rsid w:val="007C6EFA"/>
    <w:rsid w:val="007F396E"/>
    <w:rsid w:val="00811BA9"/>
    <w:rsid w:val="00881838"/>
    <w:rsid w:val="00890DA5"/>
    <w:rsid w:val="008A0EF3"/>
    <w:rsid w:val="008C633D"/>
    <w:rsid w:val="008C6BEF"/>
    <w:rsid w:val="008E0132"/>
    <w:rsid w:val="00913ED9"/>
    <w:rsid w:val="00930211"/>
    <w:rsid w:val="00946BD1"/>
    <w:rsid w:val="00985F75"/>
    <w:rsid w:val="009B1417"/>
    <w:rsid w:val="009C1B29"/>
    <w:rsid w:val="00A20409"/>
    <w:rsid w:val="00A23679"/>
    <w:rsid w:val="00A417AB"/>
    <w:rsid w:val="00A57281"/>
    <w:rsid w:val="00AA402B"/>
    <w:rsid w:val="00AB74EA"/>
    <w:rsid w:val="00AC6206"/>
    <w:rsid w:val="00B92200"/>
    <w:rsid w:val="00BB237E"/>
    <w:rsid w:val="00BF3F2C"/>
    <w:rsid w:val="00C363BF"/>
    <w:rsid w:val="00C37F08"/>
    <w:rsid w:val="00C4598B"/>
    <w:rsid w:val="00C530CF"/>
    <w:rsid w:val="00C559F6"/>
    <w:rsid w:val="00C9449F"/>
    <w:rsid w:val="00CE5634"/>
    <w:rsid w:val="00D334B2"/>
    <w:rsid w:val="00D357B8"/>
    <w:rsid w:val="00D70CB8"/>
    <w:rsid w:val="00D7174F"/>
    <w:rsid w:val="00DA6091"/>
    <w:rsid w:val="00DE5453"/>
    <w:rsid w:val="00E157A6"/>
    <w:rsid w:val="00E6792A"/>
    <w:rsid w:val="00EA234E"/>
    <w:rsid w:val="00EA6A9B"/>
    <w:rsid w:val="00F24699"/>
    <w:rsid w:val="00F7267D"/>
    <w:rsid w:val="00FB5914"/>
    <w:rsid w:val="00FC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72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35EA"/>
    <w:rPr>
      <w:sz w:val="18"/>
      <w:szCs w:val="18"/>
    </w:rPr>
  </w:style>
  <w:style w:type="paragraph" w:styleId="CommentText">
    <w:name w:val="annotation text"/>
    <w:basedOn w:val="Normal"/>
    <w:link w:val="CommentTextChar"/>
    <w:uiPriority w:val="99"/>
    <w:semiHidden/>
    <w:unhideWhenUsed/>
    <w:rsid w:val="001135EA"/>
  </w:style>
  <w:style w:type="character" w:customStyle="1" w:styleId="CommentTextChar">
    <w:name w:val="Comment Text Char"/>
    <w:basedOn w:val="DefaultParagraphFont"/>
    <w:link w:val="CommentText"/>
    <w:uiPriority w:val="99"/>
    <w:semiHidden/>
    <w:rsid w:val="001135EA"/>
  </w:style>
  <w:style w:type="paragraph" w:customStyle="1" w:styleId="TableParagraph">
    <w:name w:val="Table Paragraph"/>
    <w:basedOn w:val="Normal"/>
    <w:uiPriority w:val="1"/>
    <w:qFormat/>
    <w:rsid w:val="001135EA"/>
    <w:pPr>
      <w:widowControl w:val="0"/>
    </w:pPr>
    <w:rPr>
      <w:rFonts w:eastAsiaTheme="minorHAnsi"/>
      <w:sz w:val="22"/>
      <w:szCs w:val="22"/>
    </w:rPr>
  </w:style>
  <w:style w:type="paragraph" w:styleId="FootnoteText">
    <w:name w:val="footnote text"/>
    <w:basedOn w:val="Normal"/>
    <w:link w:val="FootnoteTextChar"/>
    <w:uiPriority w:val="99"/>
    <w:unhideWhenUsed/>
    <w:rsid w:val="001135EA"/>
  </w:style>
  <w:style w:type="character" w:customStyle="1" w:styleId="FootnoteTextChar">
    <w:name w:val="Footnote Text Char"/>
    <w:basedOn w:val="DefaultParagraphFont"/>
    <w:link w:val="FootnoteText"/>
    <w:uiPriority w:val="99"/>
    <w:rsid w:val="001135EA"/>
  </w:style>
  <w:style w:type="character" w:styleId="FootnoteReference">
    <w:name w:val="footnote reference"/>
    <w:basedOn w:val="DefaultParagraphFont"/>
    <w:uiPriority w:val="99"/>
    <w:unhideWhenUsed/>
    <w:rsid w:val="001135EA"/>
    <w:rPr>
      <w:vertAlign w:val="superscript"/>
    </w:rPr>
  </w:style>
  <w:style w:type="paragraph" w:styleId="BalloonText">
    <w:name w:val="Balloon Text"/>
    <w:basedOn w:val="Normal"/>
    <w:link w:val="BalloonTextChar"/>
    <w:uiPriority w:val="99"/>
    <w:semiHidden/>
    <w:unhideWhenUsed/>
    <w:rsid w:val="00113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5EA"/>
    <w:rPr>
      <w:rFonts w:ascii="Lucida Grande" w:hAnsi="Lucida Grande" w:cs="Lucida Grande"/>
      <w:sz w:val="18"/>
      <w:szCs w:val="18"/>
    </w:rPr>
  </w:style>
  <w:style w:type="paragraph" w:styleId="ListParagraph">
    <w:name w:val="List Paragraph"/>
    <w:basedOn w:val="Normal"/>
    <w:uiPriority w:val="34"/>
    <w:qFormat/>
    <w:rsid w:val="00C9449F"/>
    <w:pPr>
      <w:ind w:left="720"/>
      <w:contextualSpacing/>
    </w:pPr>
  </w:style>
  <w:style w:type="paragraph" w:styleId="CommentSubject">
    <w:name w:val="annotation subject"/>
    <w:basedOn w:val="CommentText"/>
    <w:next w:val="CommentText"/>
    <w:link w:val="CommentSubjectChar"/>
    <w:uiPriority w:val="99"/>
    <w:semiHidden/>
    <w:unhideWhenUsed/>
    <w:rsid w:val="00EA6A9B"/>
    <w:rPr>
      <w:b/>
      <w:bCs/>
      <w:sz w:val="20"/>
      <w:szCs w:val="20"/>
    </w:rPr>
  </w:style>
  <w:style w:type="character" w:customStyle="1" w:styleId="CommentSubjectChar">
    <w:name w:val="Comment Subject Char"/>
    <w:basedOn w:val="CommentTextChar"/>
    <w:link w:val="CommentSubject"/>
    <w:uiPriority w:val="99"/>
    <w:semiHidden/>
    <w:rsid w:val="00EA6A9B"/>
    <w:rPr>
      <w:b/>
      <w:bCs/>
      <w:sz w:val="20"/>
      <w:szCs w:val="20"/>
    </w:rPr>
  </w:style>
  <w:style w:type="paragraph" w:styleId="Header">
    <w:name w:val="header"/>
    <w:basedOn w:val="Normal"/>
    <w:link w:val="HeaderChar"/>
    <w:uiPriority w:val="99"/>
    <w:unhideWhenUsed/>
    <w:rsid w:val="007B52BA"/>
    <w:pPr>
      <w:tabs>
        <w:tab w:val="center" w:pos="4320"/>
        <w:tab w:val="right" w:pos="8640"/>
      </w:tabs>
    </w:pPr>
  </w:style>
  <w:style w:type="character" w:customStyle="1" w:styleId="HeaderChar">
    <w:name w:val="Header Char"/>
    <w:basedOn w:val="DefaultParagraphFont"/>
    <w:link w:val="Header"/>
    <w:uiPriority w:val="99"/>
    <w:rsid w:val="007B52BA"/>
  </w:style>
  <w:style w:type="paragraph" w:styleId="Footer">
    <w:name w:val="footer"/>
    <w:basedOn w:val="Normal"/>
    <w:link w:val="FooterChar"/>
    <w:uiPriority w:val="99"/>
    <w:unhideWhenUsed/>
    <w:rsid w:val="007B52BA"/>
    <w:pPr>
      <w:tabs>
        <w:tab w:val="center" w:pos="4320"/>
        <w:tab w:val="right" w:pos="8640"/>
      </w:tabs>
    </w:pPr>
  </w:style>
  <w:style w:type="character" w:customStyle="1" w:styleId="FooterChar">
    <w:name w:val="Footer Char"/>
    <w:basedOn w:val="DefaultParagraphFont"/>
    <w:link w:val="Footer"/>
    <w:uiPriority w:val="99"/>
    <w:rsid w:val="007B52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35EA"/>
    <w:rPr>
      <w:sz w:val="18"/>
      <w:szCs w:val="18"/>
    </w:rPr>
  </w:style>
  <w:style w:type="paragraph" w:styleId="CommentText">
    <w:name w:val="annotation text"/>
    <w:basedOn w:val="Normal"/>
    <w:link w:val="CommentTextChar"/>
    <w:uiPriority w:val="99"/>
    <w:semiHidden/>
    <w:unhideWhenUsed/>
    <w:rsid w:val="001135EA"/>
  </w:style>
  <w:style w:type="character" w:customStyle="1" w:styleId="CommentTextChar">
    <w:name w:val="Comment Text Char"/>
    <w:basedOn w:val="DefaultParagraphFont"/>
    <w:link w:val="CommentText"/>
    <w:uiPriority w:val="99"/>
    <w:semiHidden/>
    <w:rsid w:val="001135EA"/>
  </w:style>
  <w:style w:type="paragraph" w:customStyle="1" w:styleId="TableParagraph">
    <w:name w:val="Table Paragraph"/>
    <w:basedOn w:val="Normal"/>
    <w:uiPriority w:val="1"/>
    <w:qFormat/>
    <w:rsid w:val="001135EA"/>
    <w:pPr>
      <w:widowControl w:val="0"/>
    </w:pPr>
    <w:rPr>
      <w:rFonts w:eastAsiaTheme="minorHAnsi"/>
      <w:sz w:val="22"/>
      <w:szCs w:val="22"/>
    </w:rPr>
  </w:style>
  <w:style w:type="paragraph" w:styleId="FootnoteText">
    <w:name w:val="footnote text"/>
    <w:basedOn w:val="Normal"/>
    <w:link w:val="FootnoteTextChar"/>
    <w:uiPriority w:val="99"/>
    <w:unhideWhenUsed/>
    <w:rsid w:val="001135EA"/>
  </w:style>
  <w:style w:type="character" w:customStyle="1" w:styleId="FootnoteTextChar">
    <w:name w:val="Footnote Text Char"/>
    <w:basedOn w:val="DefaultParagraphFont"/>
    <w:link w:val="FootnoteText"/>
    <w:uiPriority w:val="99"/>
    <w:rsid w:val="001135EA"/>
  </w:style>
  <w:style w:type="character" w:styleId="FootnoteReference">
    <w:name w:val="footnote reference"/>
    <w:basedOn w:val="DefaultParagraphFont"/>
    <w:uiPriority w:val="99"/>
    <w:unhideWhenUsed/>
    <w:rsid w:val="001135EA"/>
    <w:rPr>
      <w:vertAlign w:val="superscript"/>
    </w:rPr>
  </w:style>
  <w:style w:type="paragraph" w:styleId="BalloonText">
    <w:name w:val="Balloon Text"/>
    <w:basedOn w:val="Normal"/>
    <w:link w:val="BalloonTextChar"/>
    <w:uiPriority w:val="99"/>
    <w:semiHidden/>
    <w:unhideWhenUsed/>
    <w:rsid w:val="00113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5EA"/>
    <w:rPr>
      <w:rFonts w:ascii="Lucida Grande" w:hAnsi="Lucida Grande" w:cs="Lucida Grande"/>
      <w:sz w:val="18"/>
      <w:szCs w:val="18"/>
    </w:rPr>
  </w:style>
  <w:style w:type="paragraph" w:styleId="ListParagraph">
    <w:name w:val="List Paragraph"/>
    <w:basedOn w:val="Normal"/>
    <w:uiPriority w:val="34"/>
    <w:qFormat/>
    <w:rsid w:val="00C9449F"/>
    <w:pPr>
      <w:ind w:left="720"/>
      <w:contextualSpacing/>
    </w:pPr>
  </w:style>
  <w:style w:type="paragraph" w:styleId="CommentSubject">
    <w:name w:val="annotation subject"/>
    <w:basedOn w:val="CommentText"/>
    <w:next w:val="CommentText"/>
    <w:link w:val="CommentSubjectChar"/>
    <w:uiPriority w:val="99"/>
    <w:semiHidden/>
    <w:unhideWhenUsed/>
    <w:rsid w:val="00EA6A9B"/>
    <w:rPr>
      <w:b/>
      <w:bCs/>
      <w:sz w:val="20"/>
      <w:szCs w:val="20"/>
    </w:rPr>
  </w:style>
  <w:style w:type="character" w:customStyle="1" w:styleId="CommentSubjectChar">
    <w:name w:val="Comment Subject Char"/>
    <w:basedOn w:val="CommentTextChar"/>
    <w:link w:val="CommentSubject"/>
    <w:uiPriority w:val="99"/>
    <w:semiHidden/>
    <w:rsid w:val="00EA6A9B"/>
    <w:rPr>
      <w:b/>
      <w:bCs/>
      <w:sz w:val="20"/>
      <w:szCs w:val="20"/>
    </w:rPr>
  </w:style>
  <w:style w:type="paragraph" w:styleId="Header">
    <w:name w:val="header"/>
    <w:basedOn w:val="Normal"/>
    <w:link w:val="HeaderChar"/>
    <w:uiPriority w:val="99"/>
    <w:unhideWhenUsed/>
    <w:rsid w:val="007B52BA"/>
    <w:pPr>
      <w:tabs>
        <w:tab w:val="center" w:pos="4320"/>
        <w:tab w:val="right" w:pos="8640"/>
      </w:tabs>
    </w:pPr>
  </w:style>
  <w:style w:type="character" w:customStyle="1" w:styleId="HeaderChar">
    <w:name w:val="Header Char"/>
    <w:basedOn w:val="DefaultParagraphFont"/>
    <w:link w:val="Header"/>
    <w:uiPriority w:val="99"/>
    <w:rsid w:val="007B52BA"/>
  </w:style>
  <w:style w:type="paragraph" w:styleId="Footer">
    <w:name w:val="footer"/>
    <w:basedOn w:val="Normal"/>
    <w:link w:val="FooterChar"/>
    <w:uiPriority w:val="99"/>
    <w:unhideWhenUsed/>
    <w:rsid w:val="007B52BA"/>
    <w:pPr>
      <w:tabs>
        <w:tab w:val="center" w:pos="4320"/>
        <w:tab w:val="right" w:pos="8640"/>
      </w:tabs>
    </w:pPr>
  </w:style>
  <w:style w:type="character" w:customStyle="1" w:styleId="FooterChar">
    <w:name w:val="Footer Char"/>
    <w:basedOn w:val="DefaultParagraphFont"/>
    <w:link w:val="Footer"/>
    <w:uiPriority w:val="99"/>
    <w:rsid w:val="007B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43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7496</Characters>
  <Application>Microsoft Macintosh Word</Application>
  <DocSecurity>0</DocSecurity>
  <Lines>62</Lines>
  <Paragraphs>17</Paragraphs>
  <ScaleCrop>false</ScaleCrop>
  <Company>CWRU</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Emmons</dc:creator>
  <cp:keywords/>
  <dc:description/>
  <cp:lastModifiedBy>Kimberly Emmons</cp:lastModifiedBy>
  <cp:revision>2</cp:revision>
  <cp:lastPrinted>2015-08-13T21:51:00Z</cp:lastPrinted>
  <dcterms:created xsi:type="dcterms:W3CDTF">2016-05-19T15:44:00Z</dcterms:created>
  <dcterms:modified xsi:type="dcterms:W3CDTF">2016-05-19T15:44:00Z</dcterms:modified>
</cp:coreProperties>
</file>